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C" w:rsidRPr="00FD0DE1" w:rsidRDefault="00FB7EDC" w:rsidP="00FB7EDC">
      <w:pPr>
        <w:ind w:right="98"/>
        <w:jc w:val="center"/>
        <w:rPr>
          <w:b/>
          <w:lang w:eastAsia="en-US"/>
        </w:rPr>
      </w:pPr>
    </w:p>
    <w:p w:rsidR="00FB7EDC" w:rsidRPr="00FD0DE1" w:rsidRDefault="00FB7EDC" w:rsidP="00FB7EDC">
      <w:pPr>
        <w:ind w:right="98"/>
        <w:jc w:val="center"/>
        <w:rPr>
          <w:b/>
          <w:lang w:eastAsia="en-US"/>
        </w:rPr>
      </w:pPr>
      <w:r w:rsidRPr="00FD0DE1">
        <w:rPr>
          <w:b/>
          <w:lang w:eastAsia="en-US"/>
        </w:rPr>
        <w:t>ПОЯСНИТЕЛЬНАЯ ЗАПИСКА</w:t>
      </w:r>
    </w:p>
    <w:p w:rsidR="00FB7EDC" w:rsidRPr="00FD0DE1" w:rsidRDefault="00FB7EDC" w:rsidP="00FB7EDC">
      <w:pPr>
        <w:widowControl w:val="0"/>
        <w:tabs>
          <w:tab w:val="left" w:pos="2970"/>
        </w:tabs>
        <w:spacing w:line="360" w:lineRule="auto"/>
        <w:ind w:firstLine="709"/>
        <w:jc w:val="both"/>
        <w:rPr>
          <w:rFonts w:eastAsia="Courier New"/>
          <w:lang w:eastAsia="en-US"/>
        </w:rPr>
      </w:pPr>
      <w:r w:rsidRPr="00FD0DE1">
        <w:rPr>
          <w:rFonts w:eastAsia="Courier New"/>
          <w:lang w:eastAsia="en-US"/>
        </w:rPr>
        <w:tab/>
      </w:r>
    </w:p>
    <w:p w:rsidR="00FB7EDC" w:rsidRPr="00FD0DE1" w:rsidRDefault="00FB7EDC" w:rsidP="00FB7EDC">
      <w:pPr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FD0DE1">
        <w:t xml:space="preserve">             </w:t>
      </w:r>
      <w:r w:rsidRPr="00FD0DE1">
        <w:rPr>
          <w:rFonts w:eastAsia="SimSun"/>
          <w:kern w:val="1"/>
          <w:lang w:eastAsia="hi-IN" w:bidi="hi-IN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FD0DE1">
        <w:rPr>
          <w:rFonts w:eastAsia="SimSun"/>
          <w:b/>
          <w:bCs/>
          <w:kern w:val="1"/>
          <w:lang w:eastAsia="hi-IN" w:bidi="hi-IN"/>
        </w:rPr>
        <w:t xml:space="preserve"> </w:t>
      </w:r>
      <w:r w:rsidRPr="00FD0DE1">
        <w:rPr>
          <w:rFonts w:eastAsia="SimSun"/>
          <w:kern w:val="1"/>
          <w:lang w:eastAsia="hi-IN" w:bidi="hi-IN"/>
        </w:rPr>
        <w:t>выполнения требований ФГОС НОО для детей</w:t>
      </w:r>
      <w:r w:rsidRPr="00FD0DE1">
        <w:rPr>
          <w:rFonts w:eastAsia="SimSun"/>
          <w:color w:val="FF0000"/>
          <w:kern w:val="1"/>
          <w:lang w:eastAsia="hi-IN" w:bidi="hi-IN"/>
        </w:rPr>
        <w:t xml:space="preserve"> </w:t>
      </w:r>
      <w:r w:rsidRPr="00FD0DE1">
        <w:rPr>
          <w:rFonts w:eastAsia="SimSun"/>
          <w:color w:val="000000"/>
          <w:kern w:val="1"/>
          <w:lang w:eastAsia="hi-IN" w:bidi="hi-IN"/>
        </w:rPr>
        <w:t>с ограниченными возможностями здоровья.</w:t>
      </w:r>
    </w:p>
    <w:p w:rsidR="00FB7EDC" w:rsidRPr="00FD0DE1" w:rsidRDefault="00FB7EDC" w:rsidP="00FB7EDC">
      <w:pPr>
        <w:ind w:right="240"/>
        <w:jc w:val="both"/>
      </w:pPr>
      <w:r w:rsidRPr="00FD0DE1">
        <w:t xml:space="preserve">     Данная адаптированная рабочая коррекционно-общеобразовательная пр</w:t>
      </w:r>
      <w:r>
        <w:t>ограмма  по окружающему миру</w:t>
      </w:r>
      <w:r w:rsidRPr="00FD0DE1">
        <w:t xml:space="preserve"> составлена на основании следующих нормативных документов: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Федерального закона "Об образовании в Российской Федерации"</w:t>
      </w:r>
      <w:r w:rsidRPr="00FD0DE1">
        <w:rPr>
          <w:rFonts w:eastAsia="Times New Roman"/>
          <w:iCs/>
          <w:szCs w:val="24"/>
          <w:lang w:eastAsia="ru-RU"/>
        </w:rPr>
        <w:t xml:space="preserve"> </w:t>
      </w:r>
      <w:r w:rsidRPr="00FD0DE1">
        <w:rPr>
          <w:rFonts w:eastAsia="Times New Roman"/>
          <w:szCs w:val="24"/>
          <w:lang w:eastAsia="ru-RU"/>
        </w:rPr>
        <w:t>от 29.12.2012 N 273-ФЗ (ред. от 30.12.2015</w:t>
      </w:r>
      <w:r w:rsidR="009A5775">
        <w:rPr>
          <w:rFonts w:eastAsia="Times New Roman"/>
          <w:szCs w:val="24"/>
          <w:lang w:eastAsia="ru-RU"/>
        </w:rPr>
        <w:t xml:space="preserve"> г.</w:t>
      </w:r>
      <w:r w:rsidRPr="00FD0DE1">
        <w:rPr>
          <w:rFonts w:eastAsia="Times New Roman"/>
          <w:szCs w:val="24"/>
          <w:lang w:eastAsia="ru-RU"/>
        </w:rPr>
        <w:t>)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iCs/>
          <w:szCs w:val="24"/>
          <w:lang w:eastAsia="ru-RU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Примерной основной образовательной программы начального общег</w:t>
      </w:r>
      <w:r>
        <w:rPr>
          <w:rFonts w:eastAsia="Times New Roman"/>
          <w:szCs w:val="24"/>
          <w:lang w:eastAsia="ru-RU"/>
        </w:rPr>
        <w:t>о образования;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Приказа о внесении изменений ФГОС ООО от 17.12. 2010 №1897 от 31.12.2015</w:t>
      </w:r>
      <w:r w:rsidR="009A5775">
        <w:rPr>
          <w:rFonts w:eastAsia="Times New Roman"/>
          <w:szCs w:val="24"/>
          <w:lang w:eastAsia="ru-RU"/>
        </w:rPr>
        <w:t xml:space="preserve"> г.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ind w:right="24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Письма Минобрнауки России "О коррекционном и инклюзивном образовании детей" от 07.06.2013 N ИР-535/07</w:t>
      </w:r>
    </w:p>
    <w:p w:rsidR="00FB7EDC" w:rsidRPr="00FD0DE1" w:rsidRDefault="00FB7EDC" w:rsidP="00FB7EDC">
      <w:pPr>
        <w:pStyle w:val="a6"/>
        <w:numPr>
          <w:ilvl w:val="0"/>
          <w:numId w:val="3"/>
        </w:numPr>
        <w:spacing w:after="160"/>
        <w:rPr>
          <w:rFonts w:eastAsia="Times New Roman"/>
          <w:szCs w:val="24"/>
          <w:lang w:eastAsia="ru-RU"/>
        </w:rPr>
      </w:pPr>
      <w:r w:rsidRPr="00FD0DE1">
        <w:rPr>
          <w:rFonts w:eastAsia="Times New Roman"/>
          <w:szCs w:val="24"/>
          <w:lang w:eastAsia="ru-RU"/>
        </w:rPr>
        <w:t>Адаптированной основной общеобразовательной программы начального общего образования обучающихся с за</w:t>
      </w:r>
      <w:r w:rsidR="009A5775">
        <w:rPr>
          <w:rFonts w:eastAsia="Times New Roman"/>
          <w:szCs w:val="24"/>
          <w:lang w:eastAsia="ru-RU"/>
        </w:rPr>
        <w:t>держкой психического развития МБ</w:t>
      </w:r>
      <w:r w:rsidRPr="00FD0DE1">
        <w:rPr>
          <w:rFonts w:eastAsia="Times New Roman"/>
          <w:szCs w:val="24"/>
          <w:lang w:eastAsia="ru-RU"/>
        </w:rPr>
        <w:t>ОУ «</w:t>
      </w:r>
      <w:r w:rsidR="009A5775">
        <w:rPr>
          <w:rFonts w:eastAsia="Times New Roman"/>
          <w:szCs w:val="24"/>
          <w:lang w:eastAsia="ru-RU"/>
        </w:rPr>
        <w:t>Средняя школа № 5</w:t>
      </w:r>
      <w:r>
        <w:rPr>
          <w:rFonts w:eastAsia="Times New Roman"/>
          <w:szCs w:val="24"/>
          <w:lang w:eastAsia="ru-RU"/>
        </w:rPr>
        <w:t>»;</w:t>
      </w:r>
    </w:p>
    <w:p w:rsidR="00FB7EDC" w:rsidRDefault="00FB7EDC" w:rsidP="00FB7EDC">
      <w:pPr>
        <w:ind w:firstLine="709"/>
        <w:jc w:val="both"/>
        <w:rPr>
          <w:rStyle w:val="c2"/>
        </w:rPr>
      </w:pPr>
      <w:r>
        <w:t xml:space="preserve">Рабочая программа учебного предмета «Окружающий мир»  разработана на основе: авторской программы А.А. Плешакова «Окружающий мир»  1 – 4 классы и примерной программы  УМК «Школа России» ФГОС. </w:t>
      </w:r>
      <w:r w:rsidRPr="00FD0DE1">
        <w:rPr>
          <w:rStyle w:val="c2"/>
        </w:rPr>
        <w:t xml:space="preserve">Учебный курс «Окружающий мир» носит личностно-развивающий характер. </w:t>
      </w:r>
    </w:p>
    <w:p w:rsidR="00FB7EDC" w:rsidRPr="00FD0DE1" w:rsidRDefault="00FB7EDC" w:rsidP="00FB7EDC">
      <w:pPr>
        <w:ind w:firstLine="709"/>
        <w:jc w:val="both"/>
        <w:rPr>
          <w:rStyle w:val="c2"/>
        </w:rPr>
      </w:pPr>
    </w:p>
    <w:p w:rsidR="00FB7EDC" w:rsidRPr="00FD0DE1" w:rsidRDefault="00FB7EDC" w:rsidP="00FB7EDC">
      <w:pPr>
        <w:ind w:firstLine="709"/>
        <w:jc w:val="both"/>
      </w:pPr>
      <w:r w:rsidRPr="00FD0DE1">
        <w:rPr>
          <w:rStyle w:val="c4"/>
          <w:b/>
        </w:rPr>
        <w:t>Целью</w:t>
      </w:r>
      <w:r w:rsidRPr="00FD0DE1">
        <w:rPr>
          <w:rStyle w:val="c2"/>
        </w:rPr>
        <w:t> данного курса является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человечества, развитие базовых способностей обучающихся на основе системно- деятельностного подхода в образовании.</w:t>
      </w:r>
    </w:p>
    <w:p w:rsidR="00FB7EDC" w:rsidRPr="00FD0DE1" w:rsidRDefault="00FB7EDC" w:rsidP="00FB7EDC">
      <w:p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lang w:eastAsia="en-US"/>
        </w:rPr>
      </w:pPr>
      <w:r w:rsidRPr="00FD0DE1">
        <w:rPr>
          <w:lang w:eastAsia="en-US"/>
        </w:rPr>
        <w:t xml:space="preserve">Основными </w:t>
      </w:r>
      <w:r w:rsidRPr="00FD0DE1">
        <w:rPr>
          <w:b/>
          <w:lang w:eastAsia="en-US"/>
        </w:rPr>
        <w:t>задачами</w:t>
      </w:r>
      <w:r w:rsidRPr="00FD0DE1">
        <w:rPr>
          <w:lang w:eastAsia="en-US"/>
        </w:rPr>
        <w:t xml:space="preserve"> реализации содержания курса являются:</w:t>
      </w:r>
    </w:p>
    <w:p w:rsidR="00FB7EDC" w:rsidRPr="00E41F93" w:rsidRDefault="00FB7EDC" w:rsidP="00FB7ED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bCs/>
          <w:color w:val="000000"/>
        </w:rPr>
      </w:pPr>
      <w:r w:rsidRPr="00E41F93"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B7EDC" w:rsidRPr="00E41F93" w:rsidRDefault="00FB7EDC" w:rsidP="00FB7ED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hd w:val="clear" w:color="auto" w:fill="FF0000"/>
        </w:rPr>
      </w:pPr>
      <w:r w:rsidRPr="00E41F93">
        <w:rPr>
          <w:bCs/>
          <w:color w:val="000000"/>
        </w:rPr>
        <w:t>сформироват</w:t>
      </w:r>
      <w:r>
        <w:rPr>
          <w:bCs/>
          <w:color w:val="000000"/>
        </w:rPr>
        <w:t xml:space="preserve">ь начальные </w:t>
      </w:r>
      <w:r w:rsidRPr="00E41F93">
        <w:rPr>
          <w:bCs/>
          <w:color w:val="000000"/>
        </w:rPr>
        <w:t xml:space="preserve">знания о предметах и явлениях окружающего мира, </w:t>
      </w:r>
      <w:r w:rsidRPr="00E41F93"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B7EDC" w:rsidRPr="00E41F93" w:rsidRDefault="00FB7EDC" w:rsidP="00FB7ED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</w:pPr>
      <w:r w:rsidRPr="00E41F93">
        <w:rPr>
          <w:bCs/>
          <w:color w:val="000000"/>
        </w:rPr>
        <w:lastRenderedPageBreak/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B7EDC" w:rsidRPr="00E41F93" w:rsidRDefault="00FB7EDC" w:rsidP="00FB7ED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</w:pPr>
      <w:r w:rsidRPr="00E41F93"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FB7EDC" w:rsidRPr="00A91CC9" w:rsidRDefault="00FB7EDC" w:rsidP="00FB7EDC">
      <w:p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lang w:eastAsia="en-US"/>
        </w:rPr>
      </w:pPr>
      <w:r w:rsidRPr="00A91CC9">
        <w:rPr>
          <w:lang w:eastAsia="en-US"/>
        </w:rPr>
        <w:t>Специфика курса «Окружающий мир» состоит в том, что он, имея ярко выраженный интегративный характер, соеди</w:t>
      </w:r>
      <w:r w:rsidRPr="00A91CC9">
        <w:rPr>
          <w:lang w:eastAsia="en-US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B7EDC" w:rsidRPr="00FD0DE1" w:rsidRDefault="00FB7EDC" w:rsidP="00FB7EDC">
      <w:pPr>
        <w:pStyle w:val="a6"/>
        <w:spacing w:after="160"/>
        <w:ind w:left="0"/>
        <w:rPr>
          <w:rFonts w:eastAsia="Times New Roman"/>
          <w:szCs w:val="24"/>
          <w:lang w:eastAsia="ru-RU"/>
        </w:rPr>
      </w:pPr>
    </w:p>
    <w:p w:rsidR="00FB7EDC" w:rsidRPr="00FD0DE1" w:rsidRDefault="00FB7EDC" w:rsidP="00FB7EDC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FD0DE1">
        <w:rPr>
          <w:rFonts w:eastAsia="Calibri"/>
          <w:b/>
          <w:lang w:eastAsia="en-US"/>
        </w:rPr>
        <w:t>ОБЩАЯ ХАРАКТЕРИСТИКА И КОРРЕКЦИОННО-РАЗВИВАЮЩЕЕ ЗНАЧЕНИЕ УЧЕБНОГО ПРЕДМЕТА</w:t>
      </w:r>
    </w:p>
    <w:p w:rsidR="00FB7EDC" w:rsidRPr="00731B6B" w:rsidRDefault="00FB7EDC" w:rsidP="00FB7ED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FD0DE1">
        <w:rPr>
          <w:lang w:eastAsia="en-US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FD0DE1">
        <w:rPr>
          <w:lang w:eastAsia="en-US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D0DE1">
        <w:rPr>
          <w:lang w:eastAsia="en-US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D0DE1">
        <w:rPr>
          <w:lang w:eastAsia="en-US"/>
        </w:rPr>
        <w:softHyphen/>
        <w:t>ционально-научному и эмоционально-ценностному постиже</w:t>
      </w:r>
      <w:r w:rsidRPr="00FD0DE1">
        <w:rPr>
          <w:lang w:eastAsia="en-US"/>
        </w:rPr>
        <w:softHyphen/>
        <w:t>нию окружающего мира.</w:t>
      </w:r>
      <w:r w:rsidRPr="00731B6B">
        <w:rPr>
          <w:rFonts w:eastAsia="Calibri"/>
          <w:lang w:eastAsia="en-US"/>
        </w:rPr>
        <w:t xml:space="preserve"> </w:t>
      </w:r>
    </w:p>
    <w:p w:rsidR="00FB7EDC" w:rsidRPr="00731B6B" w:rsidRDefault="00FB7EDC" w:rsidP="00FB7ED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3968DC">
        <w:rPr>
          <w:lang w:eastAsia="en-US"/>
        </w:rPr>
        <w:t>Этот предмет, как никакой другой, способствует формированию картины природн</w:t>
      </w:r>
      <w:r>
        <w:rPr>
          <w:lang w:eastAsia="en-US"/>
        </w:rPr>
        <w:t xml:space="preserve">ого и социального мира. </w:t>
      </w:r>
      <w:r w:rsidRPr="003968DC">
        <w:rPr>
          <w:lang w:eastAsia="en-US"/>
        </w:rPr>
        <w:t xml:space="preserve"> Обучающиеся с ЗПР преимущественно не умеют:</w:t>
      </w:r>
    </w:p>
    <w:p w:rsidR="00FB7EDC" w:rsidRPr="003968DC" w:rsidRDefault="00FB7EDC" w:rsidP="00FB7E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3968DC">
        <w:rPr>
          <w:lang w:eastAsia="en-US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FB7EDC" w:rsidRPr="003968DC" w:rsidRDefault="00FB7EDC" w:rsidP="00FB7E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3968DC">
        <w:rPr>
          <w:lang w:eastAsia="en-US"/>
        </w:rPr>
        <w:t>задавать вопросы и рассказывать о своих наблюдениях;</w:t>
      </w:r>
    </w:p>
    <w:p w:rsidR="00FB7EDC" w:rsidRPr="003968DC" w:rsidRDefault="00FB7EDC" w:rsidP="00FB7E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3968DC">
        <w:rPr>
          <w:lang w:eastAsia="en-US"/>
        </w:rPr>
        <w:t>целенаправленно сравнивать предметы, объекты, явления;</w:t>
      </w:r>
    </w:p>
    <w:p w:rsidR="00FB7EDC" w:rsidRPr="003968DC" w:rsidRDefault="00FB7EDC" w:rsidP="00FB7E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3968DC">
        <w:rPr>
          <w:lang w:eastAsia="en-US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FB7EDC" w:rsidRPr="003968DC" w:rsidRDefault="00FB7EDC" w:rsidP="00FB7ED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lang w:eastAsia="en-US"/>
        </w:rPr>
      </w:pPr>
      <w:r w:rsidRPr="003968DC">
        <w:rPr>
          <w:lang w:eastAsia="en-US"/>
        </w:rPr>
        <w:t>Практическая направленность этого учебного предмета может способствовать повышению сниженной познавательной активности обучающихся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FB7EDC" w:rsidRDefault="00FB7EDC" w:rsidP="00FB7ED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68DC">
        <w:lastRenderedPageBreak/>
        <w:t xml:space="preserve">В общей системе коррекционно-развивающей работы предмет имеет важное значение. Младший школьный возраст является периодом, когда у обучающихся с ЗПР растут возможности использования знаково-символических средств в качестве опор для запоминания, воспроизведения, организации мыслительных процессов. </w:t>
      </w:r>
    </w:p>
    <w:p w:rsidR="00FB7EDC" w:rsidRPr="003968DC" w:rsidRDefault="00FB7EDC" w:rsidP="00FB7ED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968DC">
        <w:t xml:space="preserve">Основное значение имеет естественнонаучный характер предоставляемых знаний. Последнее ложится в основу для формирования научного мировоззрения. </w:t>
      </w:r>
    </w:p>
    <w:p w:rsidR="00FB7EDC" w:rsidRPr="003968DC" w:rsidRDefault="00FB7EDC" w:rsidP="00FB7E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968DC">
        <w:rPr>
          <w:rFonts w:eastAsia="Calibri"/>
          <w:lang w:eastAsia="en-US"/>
        </w:rPr>
        <w:t xml:space="preserve">Учебный материал по большинству тем способствует коррекции существенных недостатков мыслительных операций. Он предполагает наличие обобщенных представлений о видах животных – выделение общих признаков насекомых, птиц, зверей. Активизируются также операции анализа, сравнения. </w:t>
      </w:r>
    </w:p>
    <w:p w:rsidR="00FB7EDC" w:rsidRPr="003968DC" w:rsidRDefault="00FB7EDC" w:rsidP="00FB7E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968DC">
        <w:rPr>
          <w:rFonts w:eastAsia="Calibri"/>
          <w:lang w:eastAsia="en-US"/>
        </w:rPr>
        <w:t xml:space="preserve">Предмет «Окружающий мир» предоставляет широкие возможности для улучшения учебных высказываний, преодоления речевой инактивности детей с ЗПР. Весьма полезным является использование </w:t>
      </w:r>
      <w:r w:rsidRPr="003968DC">
        <w:rPr>
          <w:rFonts w:eastAsia="Calibri"/>
          <w:lang w:val="en-US" w:eastAsia="en-US"/>
        </w:rPr>
        <w:t>IT</w:t>
      </w:r>
      <w:r w:rsidRPr="003968DC">
        <w:rPr>
          <w:rFonts w:eastAsia="Calibri"/>
          <w:lang w:eastAsia="en-US"/>
        </w:rPr>
        <w:t>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</w:t>
      </w:r>
    </w:p>
    <w:p w:rsidR="00FB7EDC" w:rsidRPr="00377845" w:rsidRDefault="00FB7EDC" w:rsidP="00FB7E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968DC">
        <w:rPr>
          <w:rFonts w:eastAsia="Calibri"/>
          <w:lang w:eastAsia="en-US"/>
        </w:rPr>
        <w:t xml:space="preserve"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 </w:t>
      </w:r>
    </w:p>
    <w:p w:rsidR="00FB7EDC" w:rsidRPr="00FD0DE1" w:rsidRDefault="00FB7EDC" w:rsidP="00FB7EDC">
      <w:pPr>
        <w:spacing w:before="100" w:beforeAutospacing="1"/>
      </w:pPr>
      <w:r w:rsidRPr="00FD0DE1">
        <w:t>Свою рабочую программу я адаптирую через методику работы на уроке. В процесс обучения я включаю раз</w:t>
      </w:r>
      <w:r w:rsidRPr="00FD0DE1">
        <w:softHyphen/>
        <w:t>нообразные формы, методы и мето</w:t>
      </w:r>
      <w:r w:rsidRPr="00FD0DE1">
        <w:softHyphen/>
        <w:t xml:space="preserve">дические приемы. </w:t>
      </w:r>
    </w:p>
    <w:p w:rsidR="00FB7EDC" w:rsidRPr="00FD0DE1" w:rsidRDefault="00FB7EDC" w:rsidP="00FB7EDC">
      <w:pPr>
        <w:spacing w:before="100" w:beforeAutospacing="1"/>
      </w:pPr>
      <w:r w:rsidRPr="00FD0DE1">
        <w:t>Я использую современные педагогические технологии: демонстрационные презентации, показ документальных фильмов, диалогическое обучение, проблемное обучение, метод проектов.</w:t>
      </w:r>
    </w:p>
    <w:p w:rsidR="00FB7EDC" w:rsidRPr="00FD0DE1" w:rsidRDefault="00FB7EDC" w:rsidP="00FB7EDC">
      <w:pPr>
        <w:spacing w:before="100" w:beforeAutospacing="1"/>
      </w:pPr>
      <w:r w:rsidRPr="00FD0DE1">
        <w:t xml:space="preserve">На уроке реализую индивидуальные, групповые, фронтальные формы работы, словесные, практические занятия, творческие работы, поисковые задания, рассмотрение ситуаций и их анализ, дидактические игры стимулирующие познавательный интерес: игры, кроссворды, занимательные упражнения, задания – шутки. </w:t>
      </w:r>
    </w:p>
    <w:p w:rsidR="00FB7EDC" w:rsidRPr="00FD0DE1" w:rsidRDefault="00FB7EDC" w:rsidP="00FB7EDC">
      <w:pPr>
        <w:spacing w:before="100" w:beforeAutospacing="1"/>
      </w:pPr>
      <w:r w:rsidRPr="00FD0DE1">
        <w:t xml:space="preserve">При реализации программы я использую разнообразные методы и методические приёмы: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lastRenderedPageBreak/>
        <w:t>Выстраиваю материал урока таким образом, чтобы каждое последующее задание вытекало из предыдущего (для преодоления сложности в переключении внимания с одного задания на другое).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Соблюдаю в определении объема изучаемого материала принцип необходимости и достаточности.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Урок планирую так, чтобы мальчику были доступны все компоненты самостоятельной деятельности: осмысление цели, самоконтроль, сопоставление конечного результата работы с заданной целью, использование справочного материала учебника.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Оказываю мальчику помощь в проведении опытов, наблюдений, в выполнении практических работ.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В случаях, когда по своему психическому состоянию ученик не в силах работать на данном уроке, материал объясняют ему на индивидуальных занятиях.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Использую дополнительные наводящие вопросы, особое значение придаю практической направленности изучаемого материала, опираюсь на жизненный опыт ребёнка.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Часто предлагаю алгоритм выполнения заданий на самостоятельных работах, работе с учебником, устных ответах.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Распознаем природные объекты с помощью атласа-определителя.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Работаем со специальной тетрадью по окружающему миру.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Использую наводящие вопросы при повторении пройденного и изучении нового материала.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Коллективно составляем план устного и письменного ответа.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Уделяю особое внимание работе по предупреждению ошибок: четко произношу слова, возникшие ошибки не просто исправляю, а обязательно разбираем совместно с ребенком.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Ежедневно провожу словарную работу: объясняю трудные для понимания и написания слова, словосочетания, формулировки.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Использую прием проговаривания основных терминов и определений.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При изучении учебного материала использую наглядность: картинные планы, опорные, обобщающие схемы, карточки – помощницы.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При выполнении самостоятельных заданий оказываю направляющую помощь (ссылка на таблицу, правило, записи в тетради).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Подчеркиваем заглавные буквы, делим слова на слоги, ставим ударение.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Особое внимание уделяю самопроверке, учу оценивать свою работу, объяснять, почему ту или иную работу он считает лучшей. Проверку заданий осуществляем по алгоритму.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 xml:space="preserve">Обучаю приемам умственной деятельности и учебной работы; применяю проблемно-поисковые методы обучения.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Дифференцирую задания с целью предоставления возможности освоения по</w:t>
      </w:r>
      <w:r w:rsidRPr="00FD0DE1">
        <w:softHyphen/>
        <w:t>сильного для восприятия обучающимися материала соответственно их спо</w:t>
      </w:r>
      <w:r w:rsidRPr="00FD0DE1">
        <w:softHyphen/>
        <w:t>собностям и возможностям, для орга</w:t>
      </w:r>
      <w:r w:rsidRPr="00FD0DE1">
        <w:softHyphen/>
        <w:t>низации коррекционной индивиду</w:t>
      </w:r>
      <w:r w:rsidRPr="00FD0DE1">
        <w:softHyphen/>
        <w:t xml:space="preserve">альной работы.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При выполнении проверочной, а иногда и контрольной работы разрешаю мальчику пользоваться ра</w:t>
      </w:r>
      <w:r w:rsidRPr="00FD0DE1">
        <w:softHyphen/>
        <w:t xml:space="preserve">бочими тетрадями и учебниками. </w:t>
      </w:r>
    </w:p>
    <w:p w:rsidR="00FB7EDC" w:rsidRPr="00FD0DE1" w:rsidRDefault="00FB7EDC" w:rsidP="00FB7EDC">
      <w:pPr>
        <w:numPr>
          <w:ilvl w:val="0"/>
          <w:numId w:val="2"/>
        </w:numPr>
        <w:spacing w:before="100" w:beforeAutospacing="1"/>
      </w:pPr>
      <w:r w:rsidRPr="00FD0DE1">
        <w:t>При планировании уроков использую рекомендации педагога-психолога и логопеда. Для предупреждения быстрой утомляемости переключаю ребенка с одной деятельности на другую.</w:t>
      </w:r>
    </w:p>
    <w:p w:rsidR="00FB7EDC" w:rsidRPr="00FD0DE1" w:rsidRDefault="00FB7EDC" w:rsidP="00FB7EDC">
      <w:pPr>
        <w:autoSpaceDE w:val="0"/>
        <w:autoSpaceDN w:val="0"/>
        <w:adjustRightInd w:val="0"/>
        <w:jc w:val="center"/>
      </w:pPr>
    </w:p>
    <w:p w:rsidR="00FB7EDC" w:rsidRDefault="00FB7EDC" w:rsidP="00FB7EDC">
      <w:pPr>
        <w:shd w:val="clear" w:color="auto" w:fill="FFFFFF"/>
      </w:pPr>
    </w:p>
    <w:p w:rsidR="00FB7EDC" w:rsidRDefault="00FB7EDC" w:rsidP="00FB7EDC">
      <w:pPr>
        <w:shd w:val="clear" w:color="auto" w:fill="FFFFFF"/>
      </w:pPr>
    </w:p>
    <w:p w:rsidR="00FB7EDC" w:rsidRDefault="00FB7EDC" w:rsidP="00FB7EDC">
      <w:pPr>
        <w:shd w:val="clear" w:color="auto" w:fill="FFFFFF"/>
      </w:pPr>
    </w:p>
    <w:p w:rsidR="00FB7EDC" w:rsidRDefault="00FB7EDC" w:rsidP="00FB7EDC">
      <w:pPr>
        <w:shd w:val="clear" w:color="auto" w:fill="FFFFFF"/>
      </w:pPr>
    </w:p>
    <w:p w:rsidR="00FB7EDC" w:rsidRPr="00931D1F" w:rsidRDefault="00FB7EDC" w:rsidP="00FB7EDC">
      <w:pPr>
        <w:shd w:val="clear" w:color="auto" w:fill="FFFFFF"/>
        <w:ind w:firstLine="567"/>
        <w:jc w:val="center"/>
        <w:rPr>
          <w:b/>
        </w:rPr>
      </w:pPr>
      <w:r w:rsidRPr="00931D1F">
        <w:rPr>
          <w:b/>
        </w:rPr>
        <w:lastRenderedPageBreak/>
        <w:t>МЕСТО ПРЕДМЕТА В УЧЕБНОМ ПЛАНЕ</w:t>
      </w:r>
    </w:p>
    <w:p w:rsidR="00FB7EDC" w:rsidRPr="00A570D3" w:rsidRDefault="00FB7EDC" w:rsidP="00FB7EDC">
      <w:pPr>
        <w:shd w:val="clear" w:color="auto" w:fill="FFFFFF"/>
        <w:ind w:firstLine="567"/>
        <w:jc w:val="both"/>
      </w:pPr>
    </w:p>
    <w:p w:rsidR="00FB7EDC" w:rsidRPr="00A570D3" w:rsidRDefault="00FB7EDC" w:rsidP="00FB7EDC">
      <w:pPr>
        <w:shd w:val="clear" w:color="auto" w:fill="FFFFFF"/>
        <w:ind w:firstLine="567"/>
        <w:jc w:val="both"/>
      </w:pPr>
      <w:r w:rsidRPr="00A570D3">
        <w:t>На изучение курса «Окружающий мир» в каждом классе на</w:t>
      </w:r>
      <w:r w:rsidRPr="00A570D3">
        <w:softHyphen/>
        <w:t>чальной школы отводится 2ч в неделю. Программа рассчита</w:t>
      </w:r>
      <w:r w:rsidRPr="00A570D3">
        <w:softHyphen/>
        <w:t>на на 270</w:t>
      </w:r>
      <w:r>
        <w:t xml:space="preserve"> </w:t>
      </w:r>
      <w:r w:rsidRPr="00A570D3">
        <w:t>ч: 1 класс — 66ч (33 учебные недели), 2, 3 и 4 клас</w:t>
      </w:r>
      <w:r w:rsidRPr="00A570D3">
        <w:softHyphen/>
        <w:t>сы — по 68ч (34 учебные недели).</w:t>
      </w:r>
    </w:p>
    <w:p w:rsidR="00FB7EDC" w:rsidRPr="00A570D3" w:rsidRDefault="00FB7EDC" w:rsidP="00FB7EDC">
      <w:pPr>
        <w:shd w:val="clear" w:color="auto" w:fill="FFFFFF"/>
        <w:ind w:firstLine="567"/>
        <w:jc w:val="both"/>
      </w:pPr>
    </w:p>
    <w:p w:rsidR="00FB7EDC" w:rsidRPr="00FD0DE1" w:rsidRDefault="00FB7EDC" w:rsidP="00FB7EDC">
      <w:pPr>
        <w:autoSpaceDE w:val="0"/>
        <w:autoSpaceDN w:val="0"/>
        <w:adjustRightInd w:val="0"/>
        <w:jc w:val="center"/>
      </w:pPr>
    </w:p>
    <w:p w:rsidR="00FB7EDC" w:rsidRPr="00FD0DE1" w:rsidRDefault="00FB7EDC" w:rsidP="00FB7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D0DE1">
        <w:rPr>
          <w:rFonts w:ascii="Times New Roman CYR" w:hAnsi="Times New Roman CYR" w:cs="Times New Roman CYR"/>
          <w:b/>
          <w:bCs/>
          <w:color w:val="000000"/>
        </w:rPr>
        <w:t>ПЛАНИРУЕМЫЕ РЕЗУЛЬТАТЫ ОСВОЕНИЯ УЧЕБНОГО МАТЕРИАЛА</w:t>
      </w:r>
    </w:p>
    <w:p w:rsidR="00FB7EDC" w:rsidRPr="00FD0DE1" w:rsidRDefault="00FB7EDC" w:rsidP="00FB7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b/>
          <w:bCs/>
          <w:iCs/>
          <w:color w:val="000000"/>
        </w:rPr>
      </w:pPr>
      <w:r w:rsidRPr="00FD0DE1">
        <w:rPr>
          <w:rFonts w:ascii="Cambria" w:hAnsi="Cambria" w:cs="Cambria"/>
          <w:b/>
          <w:bCs/>
          <w:iCs/>
          <w:color w:val="000000"/>
        </w:rPr>
        <w:t>Личностные результаты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D0DE1">
        <w:rPr>
          <w:b/>
          <w:color w:val="000000"/>
        </w:rPr>
        <w:t>У  обучающихся  будут сформированы: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представления о связях между изучаемыми объектами и явлениями действительности (в природе и обществе);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b/>
          <w:bCs/>
          <w:color w:val="000000"/>
        </w:rPr>
      </w:pPr>
      <w:r w:rsidRPr="00FD0DE1">
        <w:rPr>
          <w:rFonts w:ascii="Cambria" w:hAnsi="Cambria" w:cs="Cambria"/>
          <w:b/>
          <w:bCs/>
          <w:color w:val="000000"/>
        </w:rPr>
        <w:t>Метапредметные  результаты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bCs/>
          <w:iCs/>
          <w:color w:val="000000"/>
        </w:rPr>
      </w:pPr>
      <w:r w:rsidRPr="00FD0DE1">
        <w:rPr>
          <w:rFonts w:ascii="Cambria" w:hAnsi="Cambria" w:cs="Cambria"/>
          <w:bCs/>
          <w:iCs/>
          <w:color w:val="000000"/>
        </w:rPr>
        <w:t>Регулятивные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color w:val="000000"/>
        </w:rPr>
      </w:pPr>
      <w:r w:rsidRPr="00FD0DE1">
        <w:rPr>
          <w:rFonts w:ascii="Cambria" w:hAnsi="Cambria" w:cs="Cambria"/>
          <w:color w:val="000000"/>
        </w:rPr>
        <w:lastRenderedPageBreak/>
        <w:t>Обучающийся научится: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понимать и принимать учебную задачу, сформулированную совместно с учителем;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сохранять  учебную задачу урока (воспроизводить её на определённом этапе урока при выполнении задания по просьбе учителя);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выделять из темы урока известные и неизвестные знания и умения;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планировать  своё высказывание (выстраивать последовательность предложений для раскрытия темы);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планировать последовательность операций на отдельных этапах урока;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фиксировать в конце урока удовлетворённость/неудовлетворенность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0DE1">
        <w:rPr>
          <w:rFonts w:ascii="Times New Roman CYR" w:hAnsi="Times New Roman CYR" w:cs="Times New Roman CYR"/>
          <w:color w:val="000000"/>
        </w:rPr>
        <w:t>своей работой на уроке (с помощью средств, предложенных учителем), объективно относиться к своим  успехам/неуспехам;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оценивать правильность выполнения заданий, используя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FD0DE1">
        <w:rPr>
          <w:color w:val="000000"/>
        </w:rPr>
        <w:t>«</w:t>
      </w:r>
      <w:r w:rsidRPr="00FD0DE1">
        <w:rPr>
          <w:rFonts w:ascii="Times New Roman CYR" w:hAnsi="Times New Roman CYR" w:cs="Times New Roman CYR"/>
          <w:color w:val="000000"/>
        </w:rPr>
        <w:t>Странички для самопроверки</w:t>
      </w:r>
      <w:r w:rsidRPr="00FD0DE1">
        <w:rPr>
          <w:color w:val="000000"/>
        </w:rPr>
        <w:t xml:space="preserve">» </w:t>
      </w:r>
      <w:r w:rsidRPr="00FD0DE1">
        <w:rPr>
          <w:rFonts w:ascii="Times New Roman CYR" w:hAnsi="Times New Roman CYR" w:cs="Times New Roman CYR"/>
          <w:color w:val="000000"/>
        </w:rPr>
        <w:t>и шкалы оценивания, предложенные учителем;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соотносить выполнение работы с алгоритмом, составленным совместно с учителем;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</w:t>
      </w:r>
      <w:r w:rsidRPr="00FD0DE1">
        <w:rPr>
          <w:rFonts w:ascii="Times New Roman CYR" w:hAnsi="Times New Roman CYR" w:cs="Times New Roman CYR"/>
          <w:color w:val="000000"/>
        </w:rPr>
        <w:t xml:space="preserve">контролировать и корректировать своё поведение по отношению к сверстникам в ходе совместной </w:t>
      </w:r>
      <w:r w:rsidRPr="00FD0DE1">
        <w:rPr>
          <w:color w:val="000000"/>
        </w:rPr>
        <w:t>деятельности.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FD0DE1">
        <w:rPr>
          <w:b/>
          <w:bCs/>
          <w:iCs/>
          <w:color w:val="000000"/>
        </w:rPr>
        <w:t>Познавательные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D0DE1">
        <w:rPr>
          <w:color w:val="000000"/>
        </w:rPr>
        <w:t>Обучающийся научится: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•находить и выделять при помощи взрослых информацию, необходимую для выполнения заданий, из разных источников;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использовать схемы для выполнения заданий, в том числе схемы-аппликации, схемы-рисунки;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анализировать объекты окружающего мира, схемы, рисунки с выделением отличительных признаков;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классифицировать объекты по заданным (главным) критериям;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сравнивать объекты по заданным критериям (по эталону, на ощупь, по внешнему виду);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осуществлять синтез объектов при работе со схемами –аппликациями;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устанавливать причинно-следственные связи между явлениями;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моделировать объекты, явления и связи в окружающем мире (том числе связи в природе, между отраслями экономики, производственные цепочки).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FD0DE1">
        <w:rPr>
          <w:b/>
          <w:bCs/>
          <w:iCs/>
          <w:color w:val="000000"/>
        </w:rPr>
        <w:t>Коммуникативные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D0DE1">
        <w:rPr>
          <w:color w:val="000000"/>
        </w:rPr>
        <w:t>Обучающийся научится: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включаться в коллективное обсуждение вопросов с учителем и сверстниками;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формулировать ответы на вопросы;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договариваться и приходить к общему решению при выполнении заданий;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lastRenderedPageBreak/>
        <w:t>• поддерживать в ходе выполнения задания доброжелательное общение друг с другом;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color w:val="000000"/>
        </w:rPr>
      </w:pPr>
      <w:r w:rsidRPr="00FD0DE1">
        <w:rPr>
          <w:color w:val="000000"/>
        </w:rPr>
        <w:t>• признавать свои ошибки, озвучивать их, соглашаться, если на ошибки указывают другие;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>• у</w:t>
      </w:r>
      <w:r w:rsidRPr="00FD0DE1">
        <w:rPr>
          <w:rFonts w:ascii="Times New Roman CYR" w:hAnsi="Times New Roman CYR" w:cs="Times New Roman CYR"/>
          <w:color w:val="000000"/>
        </w:rPr>
        <w:t xml:space="preserve">потреблять вежливые слова в случае неправоты </w:t>
      </w:r>
      <w:r w:rsidRPr="00FD0DE1">
        <w:rPr>
          <w:color w:val="000000"/>
        </w:rPr>
        <w:t>«</w:t>
      </w:r>
      <w:r w:rsidRPr="00FD0DE1">
        <w:rPr>
          <w:rFonts w:ascii="Times New Roman CYR" w:hAnsi="Times New Roman CYR" w:cs="Times New Roman CYR"/>
          <w:color w:val="000000"/>
        </w:rPr>
        <w:t>Извини, пожалуйста</w:t>
      </w:r>
      <w:r w:rsidRPr="00FD0DE1">
        <w:rPr>
          <w:color w:val="000000"/>
        </w:rPr>
        <w:t>»,  «</w:t>
      </w:r>
      <w:r w:rsidRPr="00FD0DE1">
        <w:rPr>
          <w:rFonts w:ascii="Times New Roman CYR" w:hAnsi="Times New Roman CYR" w:cs="Times New Roman CYR"/>
          <w:color w:val="000000"/>
        </w:rPr>
        <w:t>Прости, я не хотел тебя обидеть</w:t>
      </w:r>
      <w:r w:rsidRPr="00FD0DE1">
        <w:rPr>
          <w:color w:val="000000"/>
        </w:rPr>
        <w:t>»,  «</w:t>
      </w:r>
      <w:r w:rsidRPr="00FD0DE1">
        <w:rPr>
          <w:rFonts w:ascii="Times New Roman CYR" w:hAnsi="Times New Roman CYR" w:cs="Times New Roman CYR"/>
          <w:color w:val="000000"/>
        </w:rPr>
        <w:t>Спасибо за замечание, я его обязательно учту</w:t>
      </w:r>
      <w:r w:rsidRPr="00FD0DE1">
        <w:rPr>
          <w:color w:val="000000"/>
        </w:rPr>
        <w:t xml:space="preserve">» </w:t>
      </w:r>
      <w:r w:rsidRPr="00FD0DE1">
        <w:rPr>
          <w:rFonts w:ascii="Times New Roman CYR" w:hAnsi="Times New Roman CYR" w:cs="Times New Roman CYR"/>
          <w:color w:val="000000"/>
        </w:rPr>
        <w:t>и др.;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понимать и принимать задачу совместной работы  (парной, групповой), распределять роли при выполнении заданий;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готовить небольшие сообщения, проектные задания с помощью взрослых;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составлять небольшие рассказы на заданную тему.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iCs/>
          <w:color w:val="000000"/>
        </w:rPr>
      </w:pPr>
      <w:r w:rsidRPr="00FD0DE1">
        <w:rPr>
          <w:rFonts w:ascii="Times New Roman CYR" w:hAnsi="Times New Roman CYR" w:cs="Times New Roman CYR"/>
          <w:b/>
          <w:bCs/>
          <w:iCs/>
          <w:color w:val="000000"/>
        </w:rPr>
        <w:t>Предметные результаты</w:t>
      </w:r>
    </w:p>
    <w:p w:rsidR="00FB7EDC" w:rsidRPr="00FD0DE1" w:rsidRDefault="00FB7EDC" w:rsidP="00FB7E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</w:rPr>
        <w:t>Обучающийся  научится: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находить на карте Российскую Федерацию, Москву — столицу России;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называть субъект Российской Федерации, в котором находится город (село), где живут учащиеся;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государственные символы России,  Крыма — флаг, герб, гимн;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приводить примеры народов России, Крыма;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сравнивать город и село, городской и сельский дома;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объекты природы и предметы рукотворного мира;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оценивать отношение людей к окружающему миру;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объекты и явления неживой и живой природы;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находить связи в природе, между природой и человеком;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проводить наблюдения и ставить опыты;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измерять температуру воздуха, воды, тела человека;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определять объекты природы с помощью атласа-определителя;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сравнивать объекты природы, делить их на группы;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ухаживать за комнатными растениями и животными живого уголка;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находить нужную информацию в учебнике и дополнительной литературе;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соблюдать правила поведения в природе, читать и рисовать экологические знаки;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составные части экономики, объяснять их взаимосвязь;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прослеживать производственные цепочки, изображать их с помощью моделей;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узнавать различные строительные машины и материалы, объяснять их назначение;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Cambria" w:hAnsi="Cambria" w:cs="Cambria"/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виды транспорта;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приводить примеры учреждений культуры и образования;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определять профессии людей по фотографиям и описаниям, находить взаимосвязи между трудом людей различных  профессий;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внешнее и внутреннее строение тела человека;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правильно строить режим дня, соблюдать правила личной гигиены;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соблюдать правила безопасного поведения на улице и в быту, на воде и в лесу;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основные дорожные знаки, необходимые пешеходу;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соблюдать основные правила противопожарной безопасности;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lastRenderedPageBreak/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правильно вести себя при контактах с незнакомцами;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оценивать характер взаимоотношений людей в семье, в школе, в кругу сверстников;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приводить примеры семейных традиций;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стороны горизонта, обозначать их на схеме;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ориентироваться на местности разными способами;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формы земной поверхности, сравнивать холм и гору;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водные объекты, узнавать их по описанию;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читать карту и план, правильно показывать на настенной карте;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находить и показывать на глобусе и карте мира материки и океаны;</w:t>
      </w:r>
    </w:p>
    <w:p w:rsidR="00FB7EDC" w:rsidRPr="00FD0DE1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color w:val="000000"/>
        </w:rPr>
        <w:t xml:space="preserve">• </w:t>
      </w:r>
      <w:r w:rsidRPr="00FD0DE1">
        <w:rPr>
          <w:rFonts w:ascii="Times New Roman CYR" w:hAnsi="Times New Roman CYR" w:cs="Times New Roman CYR"/>
          <w:color w:val="00000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FB7EDC" w:rsidRPr="00FD0DE1" w:rsidRDefault="00FB7EDC" w:rsidP="00FB7EDC">
      <w:pPr>
        <w:autoSpaceDE w:val="0"/>
        <w:autoSpaceDN w:val="0"/>
        <w:adjustRightInd w:val="0"/>
        <w:ind w:firstLine="500"/>
        <w:jc w:val="both"/>
        <w:rPr>
          <w:rFonts w:ascii="Cambria" w:hAnsi="Cambria" w:cs="Cambria"/>
          <w:b/>
          <w:bCs/>
          <w:i/>
          <w:iCs/>
          <w:color w:val="000000"/>
          <w:highlight w:val="white"/>
          <w:u w:val="single"/>
        </w:rPr>
      </w:pPr>
      <w:r w:rsidRPr="00FD0DE1">
        <w:rPr>
          <w:rFonts w:ascii="Cambria" w:hAnsi="Cambria" w:cs="Cambria"/>
          <w:color w:val="000000"/>
          <w:highlight w:val="white"/>
        </w:rPr>
        <w:t xml:space="preserve">В результате изучения окружающего мира второклассники </w:t>
      </w:r>
      <w:r w:rsidRPr="00FD0DE1">
        <w:rPr>
          <w:rFonts w:ascii="Cambria" w:hAnsi="Cambria" w:cs="Cambria"/>
          <w:b/>
          <w:bCs/>
          <w:i/>
          <w:iCs/>
          <w:color w:val="000000"/>
          <w:highlight w:val="white"/>
          <w:u w:val="single"/>
        </w:rPr>
        <w:t>научатся</w:t>
      </w:r>
      <w:r w:rsidRPr="00FD0DE1">
        <w:rPr>
          <w:rFonts w:ascii="Cambria" w:hAnsi="Cambria" w:cs="Cambria"/>
          <w:i/>
          <w:iCs/>
          <w:color w:val="000000"/>
          <w:highlight w:val="white"/>
          <w:u w:val="single"/>
        </w:rPr>
        <w:t>: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ind w:right="20"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правилам поведения в природе;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называть свой адрес в мире и в своём населённом пункте;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называть виды транспорта; наиболее распространённые профессии;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14"/>
        </w:tabs>
        <w:autoSpaceDE w:val="0"/>
        <w:autoSpaceDN w:val="0"/>
        <w:adjustRightInd w:val="0"/>
        <w:ind w:right="20"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14"/>
        </w:tabs>
        <w:autoSpaceDE w:val="0"/>
        <w:autoSpaceDN w:val="0"/>
        <w:adjustRightInd w:val="0"/>
        <w:ind w:right="20"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9"/>
        </w:tabs>
        <w:autoSpaceDE w:val="0"/>
        <w:autoSpaceDN w:val="0"/>
        <w:adjustRightInd w:val="0"/>
        <w:ind w:right="20" w:hanging="360"/>
        <w:jc w:val="both"/>
        <w:rPr>
          <w:rFonts w:ascii="Times New Roman CYR" w:hAnsi="Times New Roman CYR" w:cs="Times New Roman CYR"/>
          <w:color w:val="000000"/>
        </w:rPr>
      </w:pPr>
      <w:r w:rsidRPr="00FD0DE1">
        <w:rPr>
          <w:rFonts w:ascii="Times New Roman CYR" w:hAnsi="Times New Roman CYR" w:cs="Times New Roman CYR"/>
          <w:color w:val="000000"/>
          <w:highlight w:val="white"/>
        </w:rPr>
        <w:t xml:space="preserve">называть основные стороны горизонта; устройство и назначение компаса; понятия </w:t>
      </w:r>
      <w:r w:rsidRPr="00FD0DE1">
        <w:rPr>
          <w:color w:val="000000"/>
          <w:highlight w:val="white"/>
        </w:rPr>
        <w:t>«</w:t>
      </w:r>
      <w:r w:rsidRPr="00FD0DE1">
        <w:rPr>
          <w:rFonts w:ascii="Times New Roman CYR" w:hAnsi="Times New Roman CYR" w:cs="Times New Roman CYR"/>
          <w:color w:val="000000"/>
          <w:highlight w:val="white"/>
        </w:rPr>
        <w:t>холм</w:t>
      </w:r>
      <w:r w:rsidRPr="00FD0DE1">
        <w:rPr>
          <w:color w:val="000000"/>
          <w:highlight w:val="white"/>
        </w:rPr>
        <w:t>», «</w:t>
      </w:r>
      <w:r w:rsidRPr="00FD0DE1">
        <w:rPr>
          <w:rFonts w:ascii="Times New Roman CYR" w:hAnsi="Times New Roman CYR" w:cs="Times New Roman CYR"/>
          <w:color w:val="000000"/>
          <w:highlight w:val="white"/>
        </w:rPr>
        <w:t>овраг</w:t>
      </w:r>
      <w:r w:rsidRPr="00FD0DE1">
        <w:rPr>
          <w:color w:val="000000"/>
          <w:highlight w:val="white"/>
        </w:rPr>
        <w:t>», «</w:t>
      </w:r>
      <w:r w:rsidRPr="00FD0DE1">
        <w:rPr>
          <w:rFonts w:ascii="Times New Roman CYR" w:hAnsi="Times New Roman CYR" w:cs="Times New Roman CYR"/>
          <w:color w:val="000000"/>
          <w:highlight w:val="white"/>
        </w:rPr>
        <w:t>гора</w:t>
      </w:r>
      <w:r w:rsidRPr="00FD0DE1">
        <w:rPr>
          <w:color w:val="000000"/>
          <w:highlight w:val="white"/>
        </w:rPr>
        <w:t xml:space="preserve">»; </w:t>
      </w:r>
      <w:r w:rsidRPr="00FD0DE1">
        <w:rPr>
          <w:rFonts w:ascii="Times New Roman CYR" w:hAnsi="Times New Roman CYR" w:cs="Times New Roman CYR"/>
          <w:color w:val="000000"/>
          <w:highlight w:val="white"/>
        </w:rPr>
        <w:t>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FB7EDC" w:rsidRPr="00FD0DE1" w:rsidRDefault="00FB7EDC" w:rsidP="00FB7EDC">
      <w:pPr>
        <w:autoSpaceDE w:val="0"/>
        <w:autoSpaceDN w:val="0"/>
        <w:adjustRightInd w:val="0"/>
        <w:ind w:firstLine="500"/>
        <w:jc w:val="both"/>
        <w:rPr>
          <w:iCs/>
          <w:color w:val="000000"/>
        </w:rPr>
      </w:pPr>
      <w:r w:rsidRPr="00FD0DE1">
        <w:rPr>
          <w:bCs/>
          <w:iCs/>
          <w:color w:val="000000"/>
          <w:highlight w:val="white"/>
        </w:rPr>
        <w:t xml:space="preserve">Второклассники </w:t>
      </w:r>
      <w:r w:rsidRPr="00FD0DE1">
        <w:rPr>
          <w:iCs/>
          <w:color w:val="000000"/>
        </w:rPr>
        <w:t>получат возможность научиться: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9"/>
        </w:tabs>
        <w:autoSpaceDE w:val="0"/>
        <w:autoSpaceDN w:val="0"/>
        <w:adjustRightInd w:val="0"/>
        <w:ind w:right="20" w:firstLine="500"/>
        <w:jc w:val="both"/>
        <w:rPr>
          <w:color w:val="000000"/>
        </w:rPr>
      </w:pPr>
      <w:r w:rsidRPr="00FD0DE1">
        <w:rPr>
          <w:color w:val="000000"/>
          <w:highlight w:val="white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каждой группы; вести наблюдения в природе под руководством учителя; выполнять правила поведения в природе;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9"/>
        </w:tabs>
        <w:autoSpaceDE w:val="0"/>
        <w:autoSpaceDN w:val="0"/>
        <w:adjustRightInd w:val="0"/>
        <w:ind w:right="20" w:firstLine="500"/>
        <w:jc w:val="both"/>
        <w:rPr>
          <w:color w:val="000000"/>
        </w:rPr>
      </w:pPr>
      <w:r w:rsidRPr="00FD0DE1">
        <w:rPr>
          <w:color w:val="000000"/>
          <w:highlight w:val="white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905"/>
        </w:tabs>
        <w:autoSpaceDE w:val="0"/>
        <w:autoSpaceDN w:val="0"/>
        <w:adjustRightInd w:val="0"/>
        <w:ind w:firstLine="500"/>
        <w:jc w:val="both"/>
        <w:rPr>
          <w:color w:val="000000"/>
        </w:rPr>
      </w:pPr>
      <w:r w:rsidRPr="00FD0DE1">
        <w:rPr>
          <w:color w:val="000000"/>
          <w:highlight w:val="white"/>
        </w:rPr>
        <w:t>выполнять правила личной гигиены и безопасного поведения на улице и в быту;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894"/>
        </w:tabs>
        <w:autoSpaceDE w:val="0"/>
        <w:autoSpaceDN w:val="0"/>
        <w:adjustRightInd w:val="0"/>
        <w:ind w:right="20" w:firstLine="500"/>
        <w:jc w:val="both"/>
        <w:rPr>
          <w:color w:val="000000"/>
        </w:rPr>
      </w:pPr>
      <w:r w:rsidRPr="00FD0DE1">
        <w:rPr>
          <w:color w:val="000000"/>
          <w:highlight w:val="white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FB7EDC" w:rsidRPr="00FD0DE1" w:rsidRDefault="00FB7EDC" w:rsidP="00FB7EDC">
      <w:pPr>
        <w:numPr>
          <w:ilvl w:val="0"/>
          <w:numId w:val="1"/>
        </w:numPr>
        <w:tabs>
          <w:tab w:val="left" w:pos="895"/>
        </w:tabs>
        <w:autoSpaceDE w:val="0"/>
        <w:autoSpaceDN w:val="0"/>
        <w:adjustRightInd w:val="0"/>
        <w:ind w:firstLine="500"/>
        <w:jc w:val="both"/>
        <w:rPr>
          <w:color w:val="000000"/>
        </w:rPr>
      </w:pPr>
      <w:r w:rsidRPr="00FD0DE1">
        <w:rPr>
          <w:color w:val="000000"/>
          <w:highlight w:val="white"/>
        </w:rPr>
        <w:t>определять основные стороны горизонта с помощью компаса.</w:t>
      </w:r>
    </w:p>
    <w:p w:rsidR="00FB7EDC" w:rsidRPr="00FD0DE1" w:rsidRDefault="00FB7EDC" w:rsidP="00FB7EDC">
      <w:pPr>
        <w:tabs>
          <w:tab w:val="left" w:pos="895"/>
        </w:tabs>
        <w:autoSpaceDE w:val="0"/>
        <w:autoSpaceDN w:val="0"/>
        <w:adjustRightInd w:val="0"/>
        <w:jc w:val="both"/>
        <w:rPr>
          <w:color w:val="000000"/>
        </w:rPr>
      </w:pPr>
    </w:p>
    <w:p w:rsidR="00FB7EDC" w:rsidRPr="00FD0DE1" w:rsidRDefault="00FB7EDC" w:rsidP="00FB7EDC">
      <w:pPr>
        <w:tabs>
          <w:tab w:val="left" w:pos="895"/>
        </w:tabs>
        <w:autoSpaceDE w:val="0"/>
        <w:autoSpaceDN w:val="0"/>
        <w:adjustRightInd w:val="0"/>
        <w:jc w:val="both"/>
        <w:rPr>
          <w:color w:val="000000"/>
        </w:rPr>
      </w:pPr>
    </w:p>
    <w:p w:rsidR="00FB7EDC" w:rsidRDefault="00FB7EDC" w:rsidP="00FB7EDC">
      <w:pPr>
        <w:ind w:firstLine="360"/>
        <w:rPr>
          <w:b/>
        </w:rPr>
      </w:pPr>
      <w:r>
        <w:rPr>
          <w:b/>
        </w:rPr>
        <w:t xml:space="preserve">                                                       </w:t>
      </w:r>
      <w:r w:rsidRPr="00673ABC">
        <w:rPr>
          <w:b/>
        </w:rPr>
        <w:t>Содержание курса</w:t>
      </w:r>
    </w:p>
    <w:p w:rsidR="00FB7EDC" w:rsidRPr="00D37D93" w:rsidRDefault="00FB7EDC" w:rsidP="00FB7ED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7D93">
        <w:rPr>
          <w:rFonts w:ascii="Times New Roman" w:eastAsia="Times New Roman" w:hAnsi="Times New Roman" w:cs="Times New Roman"/>
          <w:sz w:val="24"/>
          <w:szCs w:val="24"/>
        </w:rPr>
        <w:t>Во 2 классе учебный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 курса распределяется по раз</w:t>
      </w:r>
      <w:r w:rsidRPr="00D37D93">
        <w:rPr>
          <w:rFonts w:ascii="Times New Roman" w:eastAsia="Times New Roman" w:hAnsi="Times New Roman" w:cs="Times New Roman"/>
          <w:sz w:val="24"/>
          <w:szCs w:val="24"/>
        </w:rPr>
        <w:t>делам: «Где мы живём», «Природа», «Жизнь города и села», «Здоровье и безопасность», «Общение», «Путешествия».</w:t>
      </w:r>
    </w:p>
    <w:p w:rsidR="00FB7EDC" w:rsidRPr="00673ABC" w:rsidRDefault="00FB7EDC" w:rsidP="00FB7EDC">
      <w:pPr>
        <w:jc w:val="center"/>
        <w:rPr>
          <w:b/>
        </w:rPr>
      </w:pPr>
      <w:r w:rsidRPr="00673ABC">
        <w:rPr>
          <w:b/>
        </w:rPr>
        <w:t>Где мы живём? (4 ч)</w:t>
      </w:r>
    </w:p>
    <w:p w:rsidR="00FB7EDC" w:rsidRDefault="00FB7EDC" w:rsidP="00FB7EDC">
      <w:pPr>
        <w:jc w:val="both"/>
      </w:pPr>
      <w:r>
        <w:tab/>
      </w:r>
      <w:r w:rsidRPr="00D37D93">
        <w:t>Раздел п</w:t>
      </w:r>
      <w:r>
        <w:t>редусматривает знакомство с род</w:t>
      </w:r>
      <w:r w:rsidRPr="00D37D93">
        <w:t>ной страной, её государств</w:t>
      </w:r>
      <w:r>
        <w:t>енными символами, с семьёй наро</w:t>
      </w:r>
      <w:r w:rsidRPr="00D37D93">
        <w:t>дов России, с особенностями г</w:t>
      </w:r>
      <w:r>
        <w:t>орода и села, городского и сель</w:t>
      </w:r>
      <w:r w:rsidRPr="00D37D93">
        <w:t>ского домов, с родным городом (селом), а также включает формирование понятий «пр</w:t>
      </w:r>
      <w:r>
        <w:t>ирода», «рукотворный мир» и ана</w:t>
      </w:r>
      <w:r w:rsidRPr="00D37D93">
        <w:t>лиз нашего отношения к окружающему.</w:t>
      </w:r>
    </w:p>
    <w:p w:rsidR="00FB7EDC" w:rsidRPr="00673ABC" w:rsidRDefault="00FB7EDC" w:rsidP="00FB7EDC">
      <w:pPr>
        <w:jc w:val="center"/>
        <w:rPr>
          <w:b/>
        </w:rPr>
      </w:pPr>
      <w:r w:rsidRPr="00673ABC">
        <w:rPr>
          <w:b/>
        </w:rPr>
        <w:t>Природа (20 ч)</w:t>
      </w:r>
    </w:p>
    <w:p w:rsidR="00FB7EDC" w:rsidRDefault="00FB7EDC" w:rsidP="00FB7EDC">
      <w:pPr>
        <w:jc w:val="both"/>
      </w:pPr>
      <w:r>
        <w:tab/>
      </w:r>
      <w:r w:rsidRPr="00D37D93">
        <w:t>В разделе пр</w:t>
      </w:r>
      <w:r>
        <w:t>едусмотрено формирование важней</w:t>
      </w:r>
      <w:r w:rsidRPr="00D37D93">
        <w:t>ших природоведческих поня</w:t>
      </w:r>
      <w:r>
        <w:t>тий: неживая природа, живая при</w:t>
      </w:r>
      <w:r w:rsidRPr="00D37D93">
        <w:t xml:space="preserve">рода, дикорастущие и культурные растения, дикие и домашние животные и др. Важное место в разделе занимает знакомство с конкретными природными </w:t>
      </w:r>
      <w:r>
        <w:t>объектами (воздух, вода, различ</w:t>
      </w:r>
      <w:r w:rsidRPr="00D37D93">
        <w:t>ные виды растений и животных</w:t>
      </w:r>
      <w:r>
        <w:t xml:space="preserve">). </w:t>
      </w:r>
    </w:p>
    <w:p w:rsidR="00FB7EDC" w:rsidRDefault="00FB7EDC" w:rsidP="00FB7EDC">
      <w:pPr>
        <w:jc w:val="both"/>
      </w:pPr>
      <w:r>
        <w:tab/>
        <w:t>Дети учатся распознавать рас</w:t>
      </w:r>
      <w:r w:rsidRPr="00D37D93">
        <w:t>тения и животных своей мес</w:t>
      </w:r>
      <w:r>
        <w:t>тности, комнатные растения, оби</w:t>
      </w:r>
      <w:r w:rsidRPr="00D37D93">
        <w:t xml:space="preserve">тателей живого уголка, наиболее распространённые породы собак и т. 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</w:t>
      </w:r>
    </w:p>
    <w:p w:rsidR="00FB7EDC" w:rsidRDefault="00FB7EDC" w:rsidP="00FB7EDC">
      <w:pPr>
        <w:jc w:val="both"/>
        <w:rPr>
          <w:b/>
          <w:i/>
        </w:rPr>
      </w:pPr>
      <w:r>
        <w:tab/>
      </w:r>
      <w:r w:rsidRPr="00D37D93">
        <w:t>Большое внимание уделяется восп</w:t>
      </w:r>
      <w:r>
        <w:t>итанию гуманного отношения к жи</w:t>
      </w:r>
      <w:r w:rsidRPr="00D37D93">
        <w:t>вому, чувства милосердия,</w:t>
      </w:r>
      <w:r>
        <w:t xml:space="preserve"> норм поведения в природной сре</w:t>
      </w:r>
      <w:r w:rsidRPr="00D37D93">
        <w:t>де, следование которым соста</w:t>
      </w:r>
      <w:r>
        <w:t>вляет основу экологической куль</w:t>
      </w:r>
      <w:r w:rsidRPr="00D37D93">
        <w:t>туры личности.</w:t>
      </w:r>
      <w:r w:rsidRPr="00673ABC">
        <w:rPr>
          <w:b/>
          <w:i/>
        </w:rPr>
        <w:t xml:space="preserve">     </w:t>
      </w:r>
    </w:p>
    <w:p w:rsidR="00FB7EDC" w:rsidRDefault="00FB7EDC" w:rsidP="00FB7EDC">
      <w:pPr>
        <w:jc w:val="center"/>
        <w:rPr>
          <w:b/>
        </w:rPr>
      </w:pPr>
    </w:p>
    <w:p w:rsidR="00FB7EDC" w:rsidRPr="00673ABC" w:rsidRDefault="00FB7EDC" w:rsidP="00FB7EDC">
      <w:pPr>
        <w:jc w:val="center"/>
        <w:rPr>
          <w:b/>
        </w:rPr>
      </w:pPr>
      <w:r w:rsidRPr="00673ABC">
        <w:rPr>
          <w:b/>
        </w:rPr>
        <w:t>Жизнь города и села (</w:t>
      </w:r>
      <w:r>
        <w:rPr>
          <w:b/>
        </w:rPr>
        <w:t>10</w:t>
      </w:r>
      <w:r w:rsidRPr="00673ABC">
        <w:rPr>
          <w:b/>
        </w:rPr>
        <w:t xml:space="preserve"> ч)</w:t>
      </w:r>
    </w:p>
    <w:p w:rsidR="00FB7EDC" w:rsidRDefault="00FB7EDC" w:rsidP="00FB7EDC">
      <w:pPr>
        <w:jc w:val="both"/>
      </w:pPr>
      <w:r>
        <w:tab/>
      </w:r>
      <w:r w:rsidRPr="003B4D01">
        <w:t>Раздел предусматривает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</w:t>
      </w:r>
      <w:r>
        <w:t>уре и образовании. При этом рас</w:t>
      </w:r>
      <w:r w:rsidRPr="003B4D01">
        <w:t>крываются важнейшие взаимосвязи между природой и</w:t>
      </w:r>
      <w:r>
        <w:t xml:space="preserve"> хозяй</w:t>
      </w:r>
      <w:r w:rsidRPr="003B4D01">
        <w:t>ством, между различными</w:t>
      </w:r>
      <w:r>
        <w:t xml:space="preserve"> отраслями экономики, воспитыва</w:t>
      </w:r>
      <w:r w:rsidRPr="003B4D01">
        <w:t>ется уважение к честному, добросовестному труду в любой сфере жизни.</w:t>
      </w:r>
      <w:r w:rsidRPr="00673ABC">
        <w:t xml:space="preserve">     </w:t>
      </w:r>
    </w:p>
    <w:p w:rsidR="00FB7EDC" w:rsidRPr="00673ABC" w:rsidRDefault="00FB7EDC" w:rsidP="00FB7EDC">
      <w:pPr>
        <w:jc w:val="center"/>
        <w:rPr>
          <w:b/>
        </w:rPr>
      </w:pPr>
      <w:r w:rsidRPr="00673ABC">
        <w:rPr>
          <w:b/>
        </w:rPr>
        <w:t>Здоровье и безопасность (9 ч)</w:t>
      </w:r>
    </w:p>
    <w:p w:rsidR="00FB7EDC" w:rsidRDefault="00FB7EDC" w:rsidP="00FB7EDC">
      <w:pPr>
        <w:jc w:val="both"/>
      </w:pPr>
      <w:r>
        <w:tab/>
        <w:t>Р</w:t>
      </w:r>
      <w:r w:rsidRPr="003B4D01">
        <w:t>аздел «</w:t>
      </w:r>
      <w:r>
        <w:t>вклю</w:t>
      </w:r>
      <w:r w:rsidRPr="003B4D01">
        <w:t xml:space="preserve">чает вопросы, связанные со </w:t>
      </w:r>
      <w:r>
        <w:t>здоровьем и безопасной жизнедея</w:t>
      </w:r>
      <w:r w:rsidRPr="003B4D01">
        <w:t>тельностью ребёнка, и нацел</w:t>
      </w:r>
      <w:r>
        <w:t>ен на формирование соответствую</w:t>
      </w:r>
      <w:r w:rsidRPr="003B4D01">
        <w:t xml:space="preserve">щих умений и навыков. </w:t>
      </w:r>
    </w:p>
    <w:p w:rsidR="00FB7EDC" w:rsidRDefault="00FB7EDC" w:rsidP="00FB7EDC">
      <w:pPr>
        <w:jc w:val="both"/>
      </w:pPr>
      <w:r>
        <w:tab/>
      </w:r>
      <w:r w:rsidRPr="003B4D01">
        <w:t>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</w:t>
      </w:r>
      <w:r>
        <w:t>ри контактах с незнакомыми людь</w:t>
      </w:r>
      <w:r w:rsidRPr="003B4D01">
        <w:t>ми и т. д.</w:t>
      </w:r>
      <w:r w:rsidRPr="00673ABC">
        <w:t xml:space="preserve">     </w:t>
      </w:r>
    </w:p>
    <w:p w:rsidR="00FB7EDC" w:rsidRPr="00673ABC" w:rsidRDefault="00FB7EDC" w:rsidP="00FB7EDC">
      <w:pPr>
        <w:jc w:val="center"/>
        <w:rPr>
          <w:b/>
        </w:rPr>
      </w:pPr>
      <w:r w:rsidRPr="00673ABC">
        <w:rPr>
          <w:b/>
        </w:rPr>
        <w:t>Общение (7 ч)</w:t>
      </w:r>
    </w:p>
    <w:p w:rsidR="00FB7EDC" w:rsidRDefault="00FB7EDC" w:rsidP="00FB7EDC">
      <w:pPr>
        <w:jc w:val="both"/>
      </w:pPr>
      <w:r>
        <w:tab/>
      </w:r>
      <w:r w:rsidRPr="003B4D01">
        <w:t>Раздел предусматривает формирование представлений о семье, семейных традициях, о нормах жизни в</w:t>
      </w:r>
      <w:r>
        <w:t xml:space="preserve"> школь</w:t>
      </w:r>
      <w:r w:rsidRPr="003B4D01">
        <w:t>ном коллективе, о ценност</w:t>
      </w:r>
      <w:r>
        <w:t>ях дружбы, согласия, взаимопомо</w:t>
      </w:r>
      <w:r w:rsidRPr="003B4D01">
        <w:t xml:space="preserve">щи. </w:t>
      </w:r>
    </w:p>
    <w:p w:rsidR="00FB7EDC" w:rsidRDefault="00FB7EDC" w:rsidP="00FB7EDC">
      <w:pPr>
        <w:jc w:val="both"/>
      </w:pPr>
      <w:r>
        <w:tab/>
      </w:r>
      <w:r w:rsidRPr="003B4D01">
        <w:t>Школьники учатся общаться с другими людьми — детьми и взрослыми, осваивают азбуку вежливости и элементарные правила поведения среди других людей — в семье, в гостях, в школе, в общественных местах.</w:t>
      </w:r>
      <w:r w:rsidRPr="00673ABC">
        <w:t xml:space="preserve">     </w:t>
      </w:r>
    </w:p>
    <w:p w:rsidR="00FB7EDC" w:rsidRPr="00A70B34" w:rsidRDefault="00FB7EDC" w:rsidP="00FB7EDC">
      <w:pPr>
        <w:jc w:val="center"/>
        <w:rPr>
          <w:b/>
        </w:rPr>
      </w:pPr>
      <w:r w:rsidRPr="00A70B34">
        <w:rPr>
          <w:b/>
        </w:rPr>
        <w:t>Путешествия (18 ч)</w:t>
      </w:r>
    </w:p>
    <w:p w:rsidR="00FB7EDC" w:rsidRDefault="00FB7EDC" w:rsidP="00FB7EDC">
      <w:pPr>
        <w:jc w:val="both"/>
        <w:rPr>
          <w:b/>
          <w:i/>
        </w:rPr>
      </w:pPr>
      <w:r>
        <w:tab/>
      </w:r>
      <w:r w:rsidRPr="003B4D01">
        <w:t>Раздел н</w:t>
      </w:r>
      <w:r>
        <w:t>ацелен на обучение учащихся про</w:t>
      </w:r>
      <w:r w:rsidRPr="003B4D01">
        <w:t>стейшим способам ориентир</w:t>
      </w:r>
      <w:r>
        <w:t>ования на местности и формирова</w:t>
      </w:r>
      <w:r w:rsidRPr="003B4D01">
        <w:t>ние первоначальных географических представлений: о родной стране, её столице и других городах, о разных странах мира и нашей планете в целом. П</w:t>
      </w:r>
      <w:r>
        <w:t xml:space="preserve">ри </w:t>
      </w:r>
      <w:r>
        <w:lastRenderedPageBreak/>
        <w:t>этом начинается освоение эле</w:t>
      </w:r>
      <w:r w:rsidRPr="003B4D01">
        <w:t>ментарных приёмов чтения карты, которое будет продолжено в последующих классах. Изучение этих вопросов способствует развитию пространственных</w:t>
      </w:r>
      <w:r>
        <w:t xml:space="preserve"> представлений детей, их вообра</w:t>
      </w:r>
      <w:r w:rsidRPr="003B4D01">
        <w:t>жения, помогает воспитывать любовь к Родине, к Земле как общему дому всего человечества.</w:t>
      </w:r>
      <w:r w:rsidRPr="00A70B34">
        <w:rPr>
          <w:b/>
          <w:i/>
        </w:rPr>
        <w:t xml:space="preserve">     </w:t>
      </w:r>
    </w:p>
    <w:p w:rsidR="00FB7EDC" w:rsidRPr="00834F62" w:rsidRDefault="00FB7EDC" w:rsidP="00FB7EDC">
      <w:pPr>
        <w:jc w:val="both"/>
      </w:pPr>
    </w:p>
    <w:p w:rsidR="00FB7EDC" w:rsidRPr="00DE5F61" w:rsidRDefault="00FB7EDC" w:rsidP="00FB7EDC">
      <w:pPr>
        <w:pStyle w:val="a6"/>
        <w:jc w:val="center"/>
        <w:rPr>
          <w:rFonts w:eastAsia="Times New Roman"/>
          <w:b/>
        </w:rPr>
      </w:pPr>
      <w:r w:rsidRPr="00DE5F61">
        <w:rPr>
          <w:rFonts w:eastAsia="Times New Roman"/>
          <w:b/>
        </w:rPr>
        <w:t>Тематическ</w:t>
      </w:r>
      <w:r>
        <w:rPr>
          <w:b/>
        </w:rPr>
        <w:t>ий</w:t>
      </w:r>
      <w:r w:rsidRPr="00DE5F61">
        <w:rPr>
          <w:rFonts w:eastAsia="Times New Roman"/>
          <w:b/>
        </w:rPr>
        <w:t xml:space="preserve"> план</w:t>
      </w:r>
    </w:p>
    <w:p w:rsidR="00FB7EDC" w:rsidRPr="00DE5F61" w:rsidRDefault="00FB7EDC" w:rsidP="00FB7EDC">
      <w:pPr>
        <w:pStyle w:val="a6"/>
        <w:rPr>
          <w:rFonts w:eastAsia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357"/>
        <w:gridCol w:w="2693"/>
        <w:gridCol w:w="2551"/>
        <w:gridCol w:w="1843"/>
      </w:tblGrid>
      <w:tr w:rsidR="00FB7EDC" w:rsidRPr="003B5AF7" w:rsidTr="00653BCB">
        <w:trPr>
          <w:trHeight w:val="5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по авторской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по рабочей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роверочные работы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Где мы живем?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Жизнь города 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 и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7EDC" w:rsidRPr="003B5AF7" w:rsidTr="00653B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C" w:rsidRPr="003B5AF7" w:rsidRDefault="00FB7EDC" w:rsidP="00653BC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FB7EDC" w:rsidRPr="00A70B34" w:rsidRDefault="00FB7EDC" w:rsidP="00FB7EDC">
      <w:pPr>
        <w:jc w:val="both"/>
      </w:pPr>
    </w:p>
    <w:p w:rsidR="00FB7EDC" w:rsidRPr="00EE3657" w:rsidRDefault="00FB7EDC" w:rsidP="00FB7ED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57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FB7EDC" w:rsidRPr="009A09DA" w:rsidRDefault="00FB7EDC" w:rsidP="00FB7ED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DA">
        <w:rPr>
          <w:rFonts w:ascii="Times New Roman" w:hAnsi="Times New Roman" w:cs="Times New Roman"/>
          <w:sz w:val="24"/>
          <w:szCs w:val="24"/>
        </w:rPr>
        <w:t>В процессе освоения планируемого учебного материала для контроля образовательных результатов обучающихся учителем используются следующие формы текущего контроля: устный ответ, тестовые работы, самостоятельные работ</w:t>
      </w:r>
      <w:r>
        <w:rPr>
          <w:rFonts w:ascii="Times New Roman" w:hAnsi="Times New Roman" w:cs="Times New Roman"/>
          <w:sz w:val="24"/>
          <w:szCs w:val="24"/>
        </w:rPr>
        <w:t xml:space="preserve">ы, проекты. </w:t>
      </w:r>
      <w:r w:rsidRPr="009A09DA">
        <w:rPr>
          <w:rFonts w:ascii="Times New Roman" w:hAnsi="Times New Roman" w:cs="Times New Roman"/>
          <w:sz w:val="24"/>
          <w:szCs w:val="24"/>
        </w:rPr>
        <w:t xml:space="preserve">Текущий контроль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A09DA">
        <w:rPr>
          <w:rFonts w:ascii="Times New Roman" w:hAnsi="Times New Roman" w:cs="Times New Roman"/>
          <w:sz w:val="24"/>
          <w:szCs w:val="24"/>
        </w:rPr>
        <w:t xml:space="preserve"> осуществляется на каждом уроке в виде устной и индивидуальной работы. </w:t>
      </w:r>
    </w:p>
    <w:p w:rsidR="00FB7EDC" w:rsidRPr="00D7723F" w:rsidRDefault="00FB7EDC" w:rsidP="00FB7ED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DA">
        <w:rPr>
          <w:rFonts w:ascii="Times New Roman" w:hAnsi="Times New Roman" w:cs="Times New Roman"/>
          <w:sz w:val="24"/>
          <w:szCs w:val="24"/>
        </w:rPr>
        <w:t xml:space="preserve">Тематический контроль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A09DA">
        <w:rPr>
          <w:rFonts w:ascii="Times New Roman" w:hAnsi="Times New Roman" w:cs="Times New Roman"/>
          <w:sz w:val="24"/>
          <w:szCs w:val="24"/>
        </w:rPr>
        <w:t xml:space="preserve"> проводится в письменной форме.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09DA">
        <w:rPr>
          <w:rFonts w:ascii="Times New Roman" w:hAnsi="Times New Roman" w:cs="Times New Roman"/>
          <w:sz w:val="24"/>
          <w:szCs w:val="24"/>
        </w:rPr>
        <w:t xml:space="preserve"> тематического контроля 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09D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9DA">
        <w:rPr>
          <w:rFonts w:ascii="Times New Roman" w:hAnsi="Times New Roman" w:cs="Times New Roman"/>
          <w:sz w:val="24"/>
          <w:szCs w:val="24"/>
        </w:rPr>
        <w:t>проверочная работа</w:t>
      </w:r>
      <w:r w:rsidRPr="00D7723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FB7EDC" w:rsidRPr="009A09DA" w:rsidRDefault="00FB7EDC" w:rsidP="00FB7ED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9D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Промежуточная аттестация проводится по четвертям (1, 2, 3, 4 четверти) и году. Четвертная отметка учащихся выставляется на основе результатов текущего контроля знаний, годовая – на основе четвертных отметок. </w:t>
      </w:r>
    </w:p>
    <w:p w:rsidR="00FB7EDC" w:rsidRPr="00FD0DE1" w:rsidRDefault="00FB7EDC" w:rsidP="00FB7EDC">
      <w:pPr>
        <w:tabs>
          <w:tab w:val="left" w:pos="895"/>
        </w:tabs>
        <w:autoSpaceDE w:val="0"/>
        <w:autoSpaceDN w:val="0"/>
        <w:adjustRightInd w:val="0"/>
        <w:jc w:val="both"/>
        <w:rPr>
          <w:color w:val="000000"/>
        </w:rPr>
      </w:pPr>
    </w:p>
    <w:p w:rsidR="00FB7EDC" w:rsidRPr="00FD0DE1" w:rsidRDefault="00FB7EDC" w:rsidP="00FB7EDC">
      <w:pPr>
        <w:tabs>
          <w:tab w:val="left" w:pos="895"/>
        </w:tabs>
        <w:autoSpaceDE w:val="0"/>
        <w:autoSpaceDN w:val="0"/>
        <w:adjustRightInd w:val="0"/>
        <w:jc w:val="both"/>
        <w:rPr>
          <w:color w:val="000000"/>
        </w:rPr>
      </w:pPr>
    </w:p>
    <w:p w:rsidR="00FB7EDC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5775" w:rsidRPr="00FB7EDC" w:rsidRDefault="009A5775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B7EDC" w:rsidRPr="00FB7EDC" w:rsidRDefault="00FB7EDC" w:rsidP="00FB7E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B7EDC" w:rsidRDefault="00FB7EDC" w:rsidP="00FB7ED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79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поурочный план</w:t>
      </w:r>
    </w:p>
    <w:p w:rsidR="00FB7EDC" w:rsidRPr="00590941" w:rsidRDefault="00FB7EDC" w:rsidP="00FB7ED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590941">
        <w:rPr>
          <w:rFonts w:ascii="Times New Roman" w:hAnsi="Times New Roman" w:cs="Times New Roman"/>
          <w:b/>
          <w:i/>
          <w:sz w:val="24"/>
          <w:szCs w:val="24"/>
        </w:rPr>
        <w:t xml:space="preserve">Основание: </w:t>
      </w:r>
    </w:p>
    <w:p w:rsidR="00FB7EDC" w:rsidRPr="00590941" w:rsidRDefault="00FB7EDC" w:rsidP="00FB7ED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42CB">
        <w:rPr>
          <w:rFonts w:ascii="Times New Roman" w:eastAsia="Times New Roman" w:hAnsi="Times New Roman" w:cs="Times New Roman"/>
          <w:sz w:val="24"/>
          <w:szCs w:val="24"/>
        </w:rPr>
        <w:t>А.А.Плешаков Методические рекомендации к учебнику «Окружающий мир</w:t>
      </w:r>
      <w:r w:rsidR="009A5775">
        <w:rPr>
          <w:rFonts w:ascii="Times New Roman" w:eastAsia="Times New Roman" w:hAnsi="Times New Roman" w:cs="Times New Roman"/>
          <w:sz w:val="24"/>
          <w:szCs w:val="24"/>
        </w:rPr>
        <w:t>» 2 класс М.:  Просвещение, 2016г</w:t>
      </w:r>
      <w:r w:rsidRPr="00E64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DC" w:rsidRPr="001B227F" w:rsidRDefault="00FB7EDC" w:rsidP="00FB7ED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6"/>
        <w:gridCol w:w="7757"/>
        <w:gridCol w:w="2977"/>
      </w:tblGrid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jc w:val="center"/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>№ п/п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jc w:val="center"/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>Тема урока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jc w:val="center"/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>Дата</w:t>
            </w: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Где мы живём? (4 ч)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Родная страна.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 xml:space="preserve">Город и село. </w:t>
            </w:r>
            <w:r w:rsidRPr="003F75BF">
              <w:rPr>
                <w:rFonts w:eastAsia="Calibri"/>
                <w:b/>
                <w:i/>
              </w:rPr>
              <w:t xml:space="preserve">Проект </w:t>
            </w:r>
            <w:r w:rsidRPr="003F75BF">
              <w:rPr>
                <w:rFonts w:eastAsia="Calibri"/>
              </w:rPr>
              <w:t>«Родной город (село)».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Природа и рукотворный мир.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</w:rPr>
              <w:t xml:space="preserve">Проверим себя и оценим свои достижения </w:t>
            </w:r>
            <w:r w:rsidRPr="003F75BF">
              <w:rPr>
                <w:rFonts w:eastAsia="Calibri"/>
              </w:rPr>
              <w:t>по разделу: «Где мы живем?»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(20 ч)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8D736D">
              <w:t>Неживая и живая природа.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jc w:val="both"/>
              <w:rPr>
                <w:b/>
              </w:rPr>
            </w:pPr>
            <w:r w:rsidRPr="008D736D">
              <w:t xml:space="preserve">Явления природы. 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7(3)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"/>
              <w:widowControl/>
              <w:spacing w:line="240" w:lineRule="auto"/>
              <w:jc w:val="left"/>
              <w:rPr>
                <w:b/>
              </w:rPr>
            </w:pPr>
            <w:r w:rsidRPr="008D736D">
              <w:t>Что такое погода?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8(4)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"/>
              <w:widowControl/>
              <w:spacing w:line="240" w:lineRule="auto"/>
              <w:jc w:val="left"/>
              <w:rPr>
                <w:b/>
              </w:rPr>
            </w:pPr>
            <w:r w:rsidRPr="008D736D">
              <w:t>В гости к осени.</w:t>
            </w:r>
            <w:r>
              <w:t xml:space="preserve"> (экскурсия)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9(5)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>
              <w:t>В гости к осени</w:t>
            </w:r>
            <w:r w:rsidRPr="008D736D">
              <w:t>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10(6)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F356DE">
              <w:t>Звёздное небо.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11(7)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F356DE">
              <w:t>Заглянем в кладовые земли</w:t>
            </w:r>
            <w:r>
              <w:t>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12(8)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F356DE">
              <w:t>Про воздух.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13(9)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F356DE">
              <w:t>И про воду.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14(10)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 w:rsidRPr="00F356DE">
              <w:t>Какие бывают растения?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15(11)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Какие бывают животные?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16(12)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Невидимые нити.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lang w:val="en-US"/>
              </w:rPr>
              <w:t>17</w:t>
            </w:r>
            <w:r w:rsidRPr="003F75BF">
              <w:rPr>
                <w:rFonts w:eastAsia="Calibri"/>
              </w:rPr>
              <w:t>(13)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Дикорастущие и культурные растения.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18(14)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Дикие и домашние животные.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19(15)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Комнатные растения.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20(16)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Животные живого уголка.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21(17)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jc w:val="both"/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 xml:space="preserve">Про кошек и собак. 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22(18)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jc w:val="both"/>
              <w:rPr>
                <w:rFonts w:eastAsia="Calibri"/>
                <w:b/>
                <w:lang w:val="en-US"/>
              </w:rPr>
            </w:pPr>
            <w:r w:rsidRPr="003F75BF">
              <w:rPr>
                <w:rFonts w:eastAsia="Calibri"/>
              </w:rPr>
              <w:t>Красная книга.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</w:t>
            </w:r>
            <w:r w:rsidRPr="003F75BF">
              <w:rPr>
                <w:rFonts w:eastAsia="Calibri"/>
                <w:lang w:val="en-US"/>
              </w:rPr>
              <w:t>3</w:t>
            </w:r>
            <w:r w:rsidRPr="003F75BF">
              <w:rPr>
                <w:rFonts w:eastAsia="Calibri"/>
              </w:rPr>
              <w:t>(19)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jc w:val="both"/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 xml:space="preserve">Будь природе другом! </w:t>
            </w:r>
            <w:r w:rsidRPr="003F75BF">
              <w:rPr>
                <w:rFonts w:eastAsia="Calibri"/>
                <w:b/>
                <w:i/>
              </w:rPr>
              <w:t>Проект</w:t>
            </w:r>
            <w:r w:rsidRPr="003F75BF">
              <w:rPr>
                <w:rFonts w:eastAsia="Calibri"/>
              </w:rPr>
              <w:t xml:space="preserve"> «Красная книга, или Возьмем под защиту».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24(20)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>Проверим себя и оценим свои достижения по разделу «Природа».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Жизнь города и села (10 ч)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25(1)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 w:rsidRPr="00757021">
              <w:t>Что такое экономика?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lastRenderedPageBreak/>
              <w:t>26(2)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757021">
              <w:t>Из чего что сделано.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27(3)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757021">
              <w:t>Как построить дом.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28(4)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757021">
              <w:t>Какой бывает транспорт.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29(5)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 w:rsidRPr="00757021">
              <w:t>Культура и образование.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30(6)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8"/>
              <w:widowControl/>
              <w:spacing w:line="240" w:lineRule="auto"/>
              <w:rPr>
                <w:b/>
              </w:rPr>
            </w:pPr>
            <w:r w:rsidRPr="00757021">
              <w:t xml:space="preserve">Все профессии важны. </w:t>
            </w:r>
            <w:r w:rsidRPr="003F75BF">
              <w:rPr>
                <w:b/>
                <w:i/>
              </w:rPr>
              <w:t>Проект</w:t>
            </w:r>
            <w:r w:rsidRPr="003F75BF">
              <w:rPr>
                <w:b/>
              </w:rPr>
              <w:t xml:space="preserve">  </w:t>
            </w:r>
            <w:r w:rsidRPr="00757021">
              <w:t>«Профессии».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31(7)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 w:rsidRPr="00757021">
              <w:t>В гости к зиме.</w:t>
            </w:r>
            <w:r>
              <w:t xml:space="preserve"> (экскурсия)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32(8)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pStyle w:val="Style12"/>
              <w:widowControl/>
              <w:ind w:firstLine="0"/>
              <w:rPr>
                <w:b/>
              </w:rPr>
            </w:pPr>
            <w:r w:rsidRPr="00757021">
              <w:t>В гости к зиме.</w:t>
            </w:r>
          </w:p>
        </w:tc>
        <w:tc>
          <w:tcPr>
            <w:tcW w:w="2977" w:type="dxa"/>
          </w:tcPr>
          <w:p w:rsidR="009A5775" w:rsidRDefault="009A5775" w:rsidP="00653BCB">
            <w:pPr>
              <w:jc w:val="center"/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33 (9)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</w:rPr>
              <w:t xml:space="preserve">Проверим себя и оценим свои достижения по разделу «Жизнь города и села». </w:t>
            </w:r>
            <w:r w:rsidRPr="003F75BF">
              <w:rPr>
                <w:rFonts w:eastAsia="Calibri"/>
              </w:rPr>
              <w:t xml:space="preserve">(134-141)  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34 (10)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>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Здоровье и безопасность (9 ч)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35 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Строение тела человека.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36 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Если хочешь быть здоров.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37(3)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Берегись автомобиля!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38(4)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Школа пешехода.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39(5)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Домашние опасности.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40(6)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Пожар.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41(7)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На воде и в лесу.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42(8)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Опасные незнакомцы.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43(9)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</w:rPr>
              <w:t>Проверим и оценим свои достижения по разделу</w:t>
            </w:r>
            <w:r w:rsidRPr="003F75BF">
              <w:rPr>
                <w:rFonts w:eastAsia="Calibri"/>
              </w:rPr>
              <w:t xml:space="preserve"> </w:t>
            </w:r>
            <w:r w:rsidRPr="003F75BF">
              <w:rPr>
                <w:rFonts w:eastAsia="Calibri"/>
                <w:b/>
              </w:rPr>
              <w:t>«Здоровье и безопасность»</w:t>
            </w:r>
            <w:r w:rsidRPr="003F75BF">
              <w:rPr>
                <w:rFonts w:eastAsia="Calibri"/>
              </w:rPr>
              <w:t xml:space="preserve">. 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E32BD8" w:rsidRDefault="009A5775" w:rsidP="00653BCB">
            <w:pPr>
              <w:jc w:val="center"/>
            </w:pPr>
            <w:r w:rsidRPr="003F75BF">
              <w:rPr>
                <w:rFonts w:eastAsia="Calibri"/>
                <w:b/>
              </w:rPr>
              <w:t>Раздел 5. Общение</w:t>
            </w:r>
            <w:r w:rsidRPr="003F75BF">
              <w:rPr>
                <w:rFonts w:eastAsia="Calibri"/>
              </w:rPr>
              <w:t xml:space="preserve"> </w:t>
            </w:r>
            <w:r w:rsidRPr="003F75BF">
              <w:rPr>
                <w:b/>
              </w:rPr>
              <w:t>(7 ч</w:t>
            </w:r>
            <w:r w:rsidRPr="003F75BF">
              <w:rPr>
                <w:rFonts w:eastAsia="Calibri"/>
                <w:b/>
              </w:rPr>
              <w:t>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44(1)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Наша дружная семья.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45(2)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  <w:i/>
              </w:rPr>
              <w:t xml:space="preserve">Проект </w:t>
            </w:r>
            <w:r w:rsidRPr="003F75BF">
              <w:rPr>
                <w:rFonts w:eastAsia="Calibri"/>
              </w:rPr>
              <w:t>«Родословная».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46(3)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В школе.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47(4)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Правила вежливости.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48(5)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Ты и твои друзья.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49(6)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Мы – зрители и пассажиры.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50(7)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</w:rPr>
              <w:t xml:space="preserve">Проверим себя и оценим свои достижения </w:t>
            </w:r>
            <w:r w:rsidRPr="003F75BF">
              <w:rPr>
                <w:rFonts w:eastAsia="Calibri"/>
              </w:rPr>
              <w:t xml:space="preserve"> </w:t>
            </w:r>
            <w:r w:rsidRPr="003F75BF">
              <w:rPr>
                <w:rFonts w:eastAsia="Calibri"/>
                <w:b/>
              </w:rPr>
              <w:t>по разделу «Общение».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11590" w:type="dxa"/>
            <w:gridSpan w:val="3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Путешествия (18 ч)</w:t>
            </w: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51(1)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Посмотри вокруг…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52(2)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Ориентирование на местности.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53(3)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Ориентирование на местности.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54(4)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Формы земной поверхности.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55(5)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Водные богатства.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lastRenderedPageBreak/>
              <w:t>56(6)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В гости к весне.</w:t>
            </w:r>
            <w:r>
              <w:t xml:space="preserve"> (экскурсия)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57(7)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В гости к весне.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58(8)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Россия на карте.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59(9)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  <w:i/>
              </w:rPr>
              <w:t>Проект</w:t>
            </w:r>
            <w:r w:rsidRPr="003F75BF">
              <w:rPr>
                <w:rFonts w:eastAsia="Calibri"/>
              </w:rPr>
              <w:t xml:space="preserve"> «Города России»</w:t>
            </w:r>
            <w:r>
              <w:t>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60(10)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Путешествие по Москве.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61(11)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Московский Кремль.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62(12)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 xml:space="preserve">Город на Неве. 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63(13)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Путешествие по планете.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64(14)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>Путешествие по материкам.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B31E7" w:rsidRDefault="009A5775" w:rsidP="00653BCB">
            <w:r w:rsidRPr="003F75BF">
              <w:rPr>
                <w:lang w:val="en-US"/>
              </w:rPr>
              <w:t>6</w:t>
            </w:r>
            <w:r w:rsidRPr="003B31E7">
              <w:t>5(1</w:t>
            </w:r>
            <w:r>
              <w:t>5</w:t>
            </w:r>
            <w:r w:rsidRPr="003B31E7">
              <w:t>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</w:rPr>
              <w:t xml:space="preserve">Страны мира. </w:t>
            </w:r>
            <w:r w:rsidRPr="003F75BF">
              <w:rPr>
                <w:rFonts w:eastAsia="Calibri"/>
                <w:b/>
                <w:i/>
              </w:rPr>
              <w:t>Проект</w:t>
            </w:r>
            <w:r w:rsidRPr="003F75BF">
              <w:rPr>
                <w:rFonts w:eastAsia="Calibri"/>
              </w:rPr>
              <w:t xml:space="preserve"> «Страны мира».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66(16)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Впереди лето</w:t>
            </w:r>
            <w:r>
              <w:t>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67(17)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  <w:b/>
              </w:rPr>
              <w:t xml:space="preserve">Проверим себя и оценим свои достижения </w:t>
            </w:r>
            <w:r w:rsidRPr="003F75BF">
              <w:rPr>
                <w:rFonts w:eastAsia="Calibri"/>
              </w:rPr>
              <w:t xml:space="preserve"> </w:t>
            </w:r>
            <w:r w:rsidRPr="003F75BF">
              <w:rPr>
                <w:rFonts w:eastAsia="Calibri"/>
                <w:b/>
              </w:rPr>
              <w:t>по разделу «Путешествия».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5" w:rsidTr="009A5775">
        <w:tc>
          <w:tcPr>
            <w:tcW w:w="856" w:type="dxa"/>
          </w:tcPr>
          <w:p w:rsidR="009A5775" w:rsidRPr="003F75BF" w:rsidRDefault="009A5775" w:rsidP="00653BCB">
            <w:pPr>
              <w:rPr>
                <w:rFonts w:eastAsia="Calibri"/>
              </w:rPr>
            </w:pPr>
            <w:r w:rsidRPr="003F75BF">
              <w:rPr>
                <w:rFonts w:eastAsia="Calibri"/>
              </w:rPr>
              <w:t>68(18)</w:t>
            </w:r>
          </w:p>
        </w:tc>
        <w:tc>
          <w:tcPr>
            <w:tcW w:w="7757" w:type="dxa"/>
          </w:tcPr>
          <w:p w:rsidR="009A5775" w:rsidRPr="003F75BF" w:rsidRDefault="009A5775" w:rsidP="00653BCB">
            <w:pPr>
              <w:rPr>
                <w:rFonts w:eastAsia="Calibri"/>
                <w:b/>
              </w:rPr>
            </w:pPr>
            <w:r w:rsidRPr="003F75BF">
              <w:rPr>
                <w:rFonts w:eastAsia="Calibri"/>
                <w:b/>
              </w:rPr>
              <w:t xml:space="preserve">Презентация </w:t>
            </w:r>
            <w:r w:rsidRPr="003F75BF">
              <w:rPr>
                <w:rFonts w:eastAsia="Calibri"/>
              </w:rPr>
              <w:t>проектов «Родословная», «Города России», «Страны мира».</w:t>
            </w:r>
          </w:p>
        </w:tc>
        <w:tc>
          <w:tcPr>
            <w:tcW w:w="2977" w:type="dxa"/>
          </w:tcPr>
          <w:p w:rsidR="009A5775" w:rsidRPr="003F75BF" w:rsidRDefault="009A5775" w:rsidP="00653BC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EDC" w:rsidRDefault="00FB7EDC" w:rsidP="00FB7EDC"/>
    <w:p w:rsidR="00FB7EDC" w:rsidRDefault="00FB7EDC" w:rsidP="00FB7EDC"/>
    <w:p w:rsidR="00FB7EDC" w:rsidRDefault="00FB7EDC" w:rsidP="00FB7EDC"/>
    <w:p w:rsidR="00FB7EDC" w:rsidRDefault="00FB7EDC" w:rsidP="00FB7EDC"/>
    <w:p w:rsidR="00FB7EDC" w:rsidRDefault="00FB7EDC" w:rsidP="00FB7EDC"/>
    <w:p w:rsidR="00046758" w:rsidRDefault="00046758"/>
    <w:sectPr w:rsidR="00046758" w:rsidSect="009A5775">
      <w:footerReference w:type="even" r:id="rId7"/>
      <w:footerReference w:type="default" r:id="rId8"/>
      <w:pgSz w:w="15840" w:h="12240" w:orient="landscape"/>
      <w:pgMar w:top="567" w:right="851" w:bottom="1134" w:left="1134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FB" w:rsidRDefault="00CD53FB" w:rsidP="00FB7EDC">
      <w:r>
        <w:separator/>
      </w:r>
    </w:p>
  </w:endnote>
  <w:endnote w:type="continuationSeparator" w:id="1">
    <w:p w:rsidR="00CD53FB" w:rsidRDefault="00CD53FB" w:rsidP="00FB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B" w:rsidRDefault="00D546B9" w:rsidP="00FA50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94B" w:rsidRDefault="00CD53FB" w:rsidP="005A39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BD" w:rsidRDefault="00D546B9">
    <w:pPr>
      <w:pStyle w:val="a3"/>
      <w:jc w:val="center"/>
    </w:pPr>
    <w:r>
      <w:fldChar w:fldCharType="begin"/>
    </w:r>
    <w:r w:rsidR="003237BE">
      <w:instrText>PAGE   \* MERGEFORMAT</w:instrText>
    </w:r>
    <w:r>
      <w:fldChar w:fldCharType="separate"/>
    </w:r>
    <w:r w:rsidR="009A5775">
      <w:rPr>
        <w:noProof/>
      </w:rPr>
      <w:t>1</w:t>
    </w:r>
    <w:r>
      <w:fldChar w:fldCharType="end"/>
    </w:r>
  </w:p>
  <w:p w:rsidR="005A394B" w:rsidRDefault="00CD53FB" w:rsidP="005A39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FB" w:rsidRDefault="00CD53FB" w:rsidP="00FB7EDC">
      <w:r>
        <w:separator/>
      </w:r>
    </w:p>
  </w:footnote>
  <w:footnote w:type="continuationSeparator" w:id="1">
    <w:p w:rsidR="00CD53FB" w:rsidRDefault="00CD53FB" w:rsidP="00FB7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785D92"/>
    <w:lvl w:ilvl="0">
      <w:numFmt w:val="bullet"/>
      <w:lvlText w:val="*"/>
      <w:lvlJc w:val="left"/>
    </w:lvl>
  </w:abstractNum>
  <w:abstractNum w:abstractNumId="1">
    <w:nsid w:val="2CBF5FFE"/>
    <w:multiLevelType w:val="multilevel"/>
    <w:tmpl w:val="AEE2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7128"/>
    <w:multiLevelType w:val="hybridMultilevel"/>
    <w:tmpl w:val="A2F2B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EDC"/>
    <w:rsid w:val="00046758"/>
    <w:rsid w:val="003237BE"/>
    <w:rsid w:val="009A5775"/>
    <w:rsid w:val="00CD53FB"/>
    <w:rsid w:val="00D546B9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E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7E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7EDC"/>
  </w:style>
  <w:style w:type="paragraph" w:styleId="a6">
    <w:name w:val="List Paragraph"/>
    <w:basedOn w:val="a"/>
    <w:uiPriority w:val="34"/>
    <w:qFormat/>
    <w:rsid w:val="00FB7EDC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2">
    <w:name w:val="c2"/>
    <w:rsid w:val="00FB7EDC"/>
  </w:style>
  <w:style w:type="character" w:customStyle="1" w:styleId="c4">
    <w:name w:val="c4"/>
    <w:rsid w:val="00FB7EDC"/>
  </w:style>
  <w:style w:type="paragraph" w:styleId="a7">
    <w:name w:val="header"/>
    <w:basedOn w:val="a"/>
    <w:link w:val="a8"/>
    <w:rsid w:val="00FB7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7E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FB7ED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B7EDC"/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semiHidden/>
    <w:rsid w:val="00FB7EDC"/>
    <w:pPr>
      <w:widowControl w:val="0"/>
      <w:autoSpaceDE w:val="0"/>
      <w:autoSpaceDN w:val="0"/>
      <w:adjustRightInd w:val="0"/>
      <w:spacing w:line="254" w:lineRule="exact"/>
    </w:pPr>
    <w:rPr>
      <w:u w:color="0000FF"/>
    </w:rPr>
  </w:style>
  <w:style w:type="paragraph" w:customStyle="1" w:styleId="Style1">
    <w:name w:val="Style1"/>
    <w:basedOn w:val="a"/>
    <w:uiPriority w:val="99"/>
    <w:semiHidden/>
    <w:rsid w:val="00FB7EDC"/>
    <w:pPr>
      <w:widowControl w:val="0"/>
      <w:autoSpaceDE w:val="0"/>
      <w:autoSpaceDN w:val="0"/>
      <w:adjustRightInd w:val="0"/>
      <w:spacing w:line="413" w:lineRule="exact"/>
      <w:jc w:val="center"/>
    </w:pPr>
    <w:rPr>
      <w:u w:color="0000FF"/>
    </w:rPr>
  </w:style>
  <w:style w:type="paragraph" w:customStyle="1" w:styleId="Style12">
    <w:name w:val="Style12"/>
    <w:basedOn w:val="a"/>
    <w:uiPriority w:val="99"/>
    <w:semiHidden/>
    <w:rsid w:val="00FB7EDC"/>
    <w:pPr>
      <w:widowControl w:val="0"/>
      <w:autoSpaceDE w:val="0"/>
      <w:autoSpaceDN w:val="0"/>
      <w:adjustRightInd w:val="0"/>
      <w:spacing w:line="254" w:lineRule="exact"/>
      <w:ind w:firstLine="408"/>
    </w:pPr>
    <w:rPr>
      <w:u w:color="0000FF"/>
    </w:rPr>
  </w:style>
  <w:style w:type="paragraph" w:styleId="ab">
    <w:name w:val="Balloon Text"/>
    <w:basedOn w:val="a"/>
    <w:link w:val="ac"/>
    <w:uiPriority w:val="99"/>
    <w:semiHidden/>
    <w:unhideWhenUsed/>
    <w:rsid w:val="00FB7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4087</Words>
  <Characters>23297</Characters>
  <Application>Microsoft Office Word</Application>
  <DocSecurity>0</DocSecurity>
  <Lines>194</Lines>
  <Paragraphs>54</Paragraphs>
  <ScaleCrop>false</ScaleCrop>
  <Company>RePack by SPecialiST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Ноутбук</cp:lastModifiedBy>
  <cp:revision>2</cp:revision>
  <dcterms:created xsi:type="dcterms:W3CDTF">2018-11-02T09:12:00Z</dcterms:created>
  <dcterms:modified xsi:type="dcterms:W3CDTF">2018-11-02T09:12:00Z</dcterms:modified>
</cp:coreProperties>
</file>